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CF9" w:rsidRPr="00F224FF" w:rsidRDefault="00402CF9"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402CF9" w:rsidRPr="00F224FF" w:rsidRDefault="00402CF9"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02CF9" w:rsidRPr="00F224FF" w:rsidRDefault="00402CF9"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402CF9" w:rsidRPr="00F224FF" w:rsidRDefault="00402CF9"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402CF9" w:rsidRPr="00F224FF" w:rsidRDefault="00402CF9" w:rsidP="00F224FF">
      <w:pPr>
        <w:spacing w:after="0" w:line="240" w:lineRule="auto"/>
        <w:rPr>
          <w:rFonts w:ascii="Times New Roman" w:hAnsi="Times New Roman"/>
          <w:sz w:val="28"/>
          <w:szCs w:val="28"/>
          <w:lang w:eastAsia="ru-RU"/>
        </w:rPr>
      </w:pPr>
    </w:p>
    <w:p w:rsidR="00402CF9" w:rsidRPr="00F224FF" w:rsidRDefault="00402CF9"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02CF9" w:rsidRPr="00F224FF" w:rsidRDefault="00402CF9"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02CF9" w:rsidRPr="00F224FF" w:rsidRDefault="00402CF9"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02CF9" w:rsidRPr="00F224FF" w:rsidRDefault="00402CF9"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402CF9" w:rsidRPr="00F224FF" w:rsidRDefault="00402CF9"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402CF9" w:rsidRPr="00F224FF" w:rsidRDefault="00402CF9" w:rsidP="00F224FF">
      <w:pPr>
        <w:tabs>
          <w:tab w:val="left" w:pos="680"/>
          <w:tab w:val="left" w:pos="851"/>
          <w:tab w:val="left" w:pos="6240"/>
        </w:tabs>
        <w:spacing w:after="0" w:line="240" w:lineRule="auto"/>
        <w:rPr>
          <w:rFonts w:ascii="Times New Roman" w:hAnsi="Times New Roman"/>
          <w:noProof/>
          <w:sz w:val="28"/>
          <w:szCs w:val="28"/>
          <w:lang w:eastAsia="ru-RU"/>
        </w:rPr>
      </w:pPr>
    </w:p>
    <w:p w:rsidR="00402CF9" w:rsidRPr="00F224FF" w:rsidRDefault="00402CF9" w:rsidP="00F224FF">
      <w:pPr>
        <w:tabs>
          <w:tab w:val="left" w:pos="680"/>
          <w:tab w:val="left" w:pos="851"/>
          <w:tab w:val="left" w:pos="6240"/>
        </w:tabs>
        <w:spacing w:after="0" w:line="240" w:lineRule="auto"/>
        <w:rPr>
          <w:rFonts w:ascii="Times New Roman" w:hAnsi="Times New Roman"/>
          <w:sz w:val="28"/>
          <w:szCs w:val="28"/>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402CF9" w:rsidRPr="00F224FF" w:rsidRDefault="00402CF9" w:rsidP="00F224FF">
      <w:pPr>
        <w:tabs>
          <w:tab w:val="left" w:pos="680"/>
          <w:tab w:val="left" w:pos="851"/>
        </w:tabs>
        <w:spacing w:after="0" w:line="240" w:lineRule="auto"/>
        <w:jc w:val="center"/>
        <w:rPr>
          <w:rFonts w:ascii="Times New Roman" w:hAnsi="Times New Roman"/>
          <w:sz w:val="28"/>
          <w:szCs w:val="28"/>
          <w:lang w:eastAsia="ru-RU"/>
        </w:rPr>
      </w:pPr>
    </w:p>
    <w:p w:rsidR="00402CF9" w:rsidRPr="00F224FF" w:rsidRDefault="00402CF9"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Декоративный рельеф в организации архитектурного пространства</w:t>
      </w:r>
    </w:p>
    <w:p w:rsidR="00402CF9" w:rsidRPr="00F224FF" w:rsidRDefault="00402CF9"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402CF9" w:rsidRPr="00F224FF" w:rsidRDefault="00402CF9"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402CF9" w:rsidRPr="00E674CD" w:rsidTr="00F224FF">
        <w:trPr>
          <w:trHeight w:val="409"/>
        </w:trPr>
        <w:tc>
          <w:tcPr>
            <w:tcW w:w="3646" w:type="dxa"/>
          </w:tcPr>
          <w:p w:rsidR="00402CF9" w:rsidRPr="00F224FF" w:rsidRDefault="00402CF9"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02CF9" w:rsidRPr="00F224FF" w:rsidRDefault="00402CF9"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402CF9" w:rsidRPr="00E674CD" w:rsidTr="00F224FF">
        <w:trPr>
          <w:trHeight w:val="402"/>
        </w:trPr>
        <w:tc>
          <w:tcPr>
            <w:tcW w:w="3646" w:type="dxa"/>
          </w:tcPr>
          <w:p w:rsidR="007329FF" w:rsidRDefault="007329FF" w:rsidP="00F224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7329FF" w:rsidRDefault="007329FF" w:rsidP="00F224FF">
            <w:pPr>
              <w:spacing w:after="0" w:line="240" w:lineRule="auto"/>
              <w:jc w:val="both"/>
              <w:rPr>
                <w:rFonts w:ascii="Times New Roman" w:hAnsi="Times New Roman"/>
                <w:sz w:val="28"/>
                <w:szCs w:val="28"/>
                <w:lang w:eastAsia="ru-RU"/>
              </w:rPr>
            </w:pPr>
          </w:p>
          <w:p w:rsidR="00402CF9" w:rsidRPr="00F224FF" w:rsidRDefault="00402CF9"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402CF9" w:rsidRPr="00E674CD" w:rsidTr="00F224FF">
        <w:tc>
          <w:tcPr>
            <w:tcW w:w="3646" w:type="dxa"/>
          </w:tcPr>
          <w:p w:rsidR="00402CF9" w:rsidRPr="00F224FF" w:rsidRDefault="00402CF9"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02CF9" w:rsidRPr="00F224FF" w:rsidRDefault="00402CF9"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02CF9" w:rsidRPr="00E674CD" w:rsidTr="00F224FF">
        <w:tc>
          <w:tcPr>
            <w:tcW w:w="3646" w:type="dxa"/>
          </w:tcPr>
          <w:p w:rsidR="00402CF9" w:rsidRPr="00F224FF" w:rsidRDefault="00402CF9"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02CF9" w:rsidRPr="00F224FF" w:rsidRDefault="00402CF9"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специалист</w:t>
            </w:r>
          </w:p>
        </w:tc>
      </w:tr>
    </w:tbl>
    <w:p w:rsidR="00402CF9" w:rsidRPr="00F224FF" w:rsidRDefault="00402CF9"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02CF9" w:rsidRDefault="00402CF9"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329FF" w:rsidRDefault="007329F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329FF" w:rsidRDefault="007329F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329FF" w:rsidRDefault="007329F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329FF" w:rsidRPr="00F224FF" w:rsidRDefault="007329FF"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02CF9" w:rsidRPr="00F224FF" w:rsidRDefault="00402CF9"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402CF9" w:rsidRPr="00F224FF" w:rsidRDefault="007329FF" w:rsidP="00F224FF">
      <w:pPr>
        <w:tabs>
          <w:tab w:val="left" w:pos="680"/>
          <w:tab w:val="left" w:pos="851"/>
        </w:tabs>
        <w:spacing w:after="0" w:line="240" w:lineRule="auto"/>
        <w:jc w:val="both"/>
        <w:rPr>
          <w:rFonts w:ascii="Times New Roman" w:hAnsi="Times New Roman"/>
          <w:sz w:val="24"/>
          <w:szCs w:val="24"/>
          <w:lang w:eastAsia="ru-RU"/>
        </w:rPr>
      </w:pPr>
      <w:r>
        <w:rPr>
          <w:rFonts w:ascii="Times New Roman" w:hAnsi="Times New Roman"/>
          <w:bCs/>
          <w:sz w:val="28"/>
          <w:szCs w:val="28"/>
          <w:lang w:eastAsia="ru-RU"/>
        </w:rPr>
        <w:br w:type="page"/>
      </w:r>
    </w:p>
    <w:p w:rsidR="00402CF9" w:rsidRPr="00F224FF" w:rsidRDefault="00402CF9"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t>Рабочая программа д</w:t>
      </w:r>
      <w:r>
        <w:rPr>
          <w:rFonts w:ascii="Times New Roman" w:hAnsi="Times New Roman"/>
          <w:sz w:val="24"/>
          <w:szCs w:val="24"/>
          <w:lang w:eastAsia="ru-RU"/>
        </w:rPr>
        <w:t>исциплины «Декоративный рельеф в организации архитектурного пространства</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402CF9" w:rsidRPr="00F224FF" w:rsidRDefault="00402CF9"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факультативным дисциплинам</w:t>
      </w:r>
      <w:r w:rsidRPr="00F224FF">
        <w:rPr>
          <w:rFonts w:ascii="Times New Roman" w:hAnsi="Times New Roman"/>
          <w:sz w:val="24"/>
          <w:szCs w:val="24"/>
          <w:lang w:eastAsia="ru-RU"/>
        </w:rPr>
        <w:t>, Практическая подготовка реализуется на основе:</w:t>
      </w:r>
    </w:p>
    <w:p w:rsidR="00402CF9" w:rsidRPr="00F224FF" w:rsidRDefault="00402CF9"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402CF9" w:rsidRPr="002468F4" w:rsidRDefault="00402CF9" w:rsidP="00A41F57">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468F4">
          <w:rPr>
            <w:rFonts w:ascii="Times New Roman" w:hAnsi="Times New Roman"/>
            <w:sz w:val="24"/>
            <w:szCs w:val="24"/>
            <w:lang w:eastAsia="ru-RU"/>
          </w:rPr>
          <w:t>2014 г</w:t>
        </w:r>
      </w:smartTag>
      <w:r w:rsidRPr="002468F4">
        <w:rPr>
          <w:rFonts w:ascii="Times New Roman" w:hAnsi="Times New Roman"/>
          <w:sz w:val="24"/>
          <w:szCs w:val="24"/>
          <w:lang w:eastAsia="ru-RU"/>
        </w:rPr>
        <w:t>. N АК-44/05вн).</w:t>
      </w:r>
    </w:p>
    <w:p w:rsidR="00402CF9" w:rsidRPr="002468F4" w:rsidRDefault="00402CF9" w:rsidP="00A41F57">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02CF9" w:rsidRPr="00F224FF" w:rsidRDefault="007329FF" w:rsidP="00F224F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402CF9" w:rsidRPr="007C1172" w:rsidRDefault="00402CF9"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402CF9" w:rsidRPr="00F224FF" w:rsidRDefault="00402CF9"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402CF9" w:rsidRPr="00E674CD" w:rsidTr="00F224FF">
        <w:tc>
          <w:tcPr>
            <w:tcW w:w="2552"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402CF9" w:rsidRPr="00E674CD" w:rsidTr="00F224FF">
        <w:tc>
          <w:tcPr>
            <w:tcW w:w="2552" w:type="dxa"/>
          </w:tcPr>
          <w:p w:rsidR="00402CF9" w:rsidRPr="00E674CD" w:rsidRDefault="00402CF9" w:rsidP="00A23755">
            <w:pPr>
              <w:autoSpaceDE w:val="0"/>
              <w:autoSpaceDN w:val="0"/>
              <w:adjustRightInd w:val="0"/>
              <w:rPr>
                <w:rFonts w:ascii="Times New Roman" w:hAnsi="Times New Roman"/>
                <w:sz w:val="24"/>
                <w:szCs w:val="24"/>
              </w:rPr>
            </w:pPr>
            <w:r w:rsidRPr="00E674CD">
              <w:rPr>
                <w:rFonts w:ascii="Times New Roman" w:hAnsi="Times New Roman"/>
                <w:sz w:val="24"/>
                <w:szCs w:val="24"/>
              </w:rPr>
              <w:t xml:space="preserve">ПК-1. </w:t>
            </w:r>
          </w:p>
          <w:p w:rsidR="00402CF9" w:rsidRPr="00E674CD" w:rsidRDefault="00402CF9" w:rsidP="00A23755">
            <w:pPr>
              <w:autoSpaceDE w:val="0"/>
              <w:autoSpaceDN w:val="0"/>
              <w:adjustRightInd w:val="0"/>
              <w:rPr>
                <w:rFonts w:ascii="Times New Roman" w:hAnsi="Times New Roman"/>
                <w:b/>
                <w:sz w:val="24"/>
                <w:szCs w:val="24"/>
              </w:rPr>
            </w:pPr>
            <w:r w:rsidRPr="00E674CD">
              <w:rPr>
                <w:rFonts w:ascii="Times New Roman" w:hAnsi="Times New Roman"/>
                <w:sz w:val="24"/>
                <w:szCs w:val="24"/>
              </w:rPr>
              <w:t xml:space="preserve">Способен демонстрировать свободное владение выразительными средствами в области изобразительного искусства и скульптуры (рисунок, лепка, графика), способностью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w:t>
            </w:r>
            <w:r w:rsidRPr="00F25D78">
              <w:rPr>
                <w:rFonts w:ascii="Times New Roman" w:hAnsi="Times New Roman"/>
                <w:color w:val="000000"/>
                <w:sz w:val="24"/>
                <w:szCs w:val="24"/>
                <w:lang w:eastAsia="ru-RU"/>
              </w:rPr>
              <w:t xml:space="preserve">способность создавать </w:t>
            </w:r>
            <w:proofErr w:type="spellStart"/>
            <w:r w:rsidRPr="00F25D78">
              <w:rPr>
                <w:rFonts w:ascii="Times New Roman" w:hAnsi="Times New Roman"/>
                <w:color w:val="000000"/>
                <w:sz w:val="24"/>
                <w:szCs w:val="24"/>
                <w:lang w:eastAsia="ru-RU"/>
              </w:rPr>
              <w:t>произведениямонументально</w:t>
            </w:r>
            <w:proofErr w:type="spellEnd"/>
            <w:r w:rsidRPr="00F25D78">
              <w:rPr>
                <w:rFonts w:ascii="Times New Roman" w:hAnsi="Times New Roman"/>
                <w:color w:val="000000"/>
                <w:sz w:val="24"/>
                <w:szCs w:val="24"/>
                <w:lang w:eastAsia="ru-RU"/>
              </w:rPr>
              <w:t xml:space="preserve">-декоративного искусства и </w:t>
            </w:r>
            <w:proofErr w:type="spellStart"/>
            <w:r w:rsidRPr="00F25D78">
              <w:rPr>
                <w:rFonts w:ascii="Times New Roman" w:hAnsi="Times New Roman"/>
                <w:color w:val="000000"/>
                <w:sz w:val="24"/>
                <w:szCs w:val="24"/>
                <w:lang w:eastAsia="ru-RU"/>
              </w:rPr>
              <w:t>художественныеинтерьеры</w:t>
            </w:r>
            <w:proofErr w:type="spellEnd"/>
            <w:r w:rsidRPr="00F25D78">
              <w:rPr>
                <w:rFonts w:ascii="Times New Roman" w:hAnsi="Times New Roman"/>
                <w:color w:val="000000"/>
                <w:sz w:val="24"/>
                <w:szCs w:val="24"/>
                <w:lang w:eastAsia="ru-RU"/>
              </w:rPr>
              <w:t>.</w:t>
            </w:r>
          </w:p>
          <w:p w:rsidR="00402CF9" w:rsidRPr="00AE6C00" w:rsidRDefault="00402CF9" w:rsidP="00AE6C00">
            <w:pPr>
              <w:spacing w:after="0" w:line="240" w:lineRule="auto"/>
              <w:rPr>
                <w:rFonts w:ascii="Times New Roman" w:hAnsi="Times New Roman"/>
                <w:sz w:val="24"/>
                <w:szCs w:val="24"/>
                <w:lang w:eastAsia="ru-RU"/>
              </w:rPr>
            </w:pPr>
          </w:p>
        </w:tc>
        <w:tc>
          <w:tcPr>
            <w:tcW w:w="3402" w:type="dxa"/>
          </w:tcPr>
          <w:p w:rsidR="00402CF9" w:rsidRPr="00E674CD" w:rsidRDefault="00402CF9" w:rsidP="00A23755">
            <w:pPr>
              <w:autoSpaceDE w:val="0"/>
              <w:autoSpaceDN w:val="0"/>
              <w:adjustRightInd w:val="0"/>
              <w:rPr>
                <w:rFonts w:ascii="Times New Roman" w:hAnsi="Times New Roman"/>
                <w:sz w:val="24"/>
                <w:szCs w:val="24"/>
              </w:rPr>
            </w:pPr>
            <w:r w:rsidRPr="00E674CD">
              <w:rPr>
                <w:rFonts w:ascii="Times New Roman" w:hAnsi="Times New Roman"/>
                <w:sz w:val="24"/>
                <w:szCs w:val="24"/>
              </w:rPr>
              <w:t>ПК-1.1</w:t>
            </w:r>
          </w:p>
          <w:p w:rsidR="00402CF9" w:rsidRPr="00E674CD" w:rsidRDefault="00402CF9" w:rsidP="00A23755">
            <w:pPr>
              <w:autoSpaceDE w:val="0"/>
              <w:autoSpaceDN w:val="0"/>
              <w:adjustRightInd w:val="0"/>
              <w:rPr>
                <w:rFonts w:ascii="Times New Roman" w:hAnsi="Times New Roman"/>
                <w:sz w:val="24"/>
                <w:szCs w:val="24"/>
              </w:rPr>
            </w:pPr>
            <w:r w:rsidRPr="00E674CD">
              <w:rPr>
                <w:rFonts w:ascii="Times New Roman" w:hAnsi="Times New Roman"/>
                <w:sz w:val="24"/>
                <w:szCs w:val="24"/>
              </w:rPr>
              <w:t xml:space="preserve">Знает: выразительные средства в области изобразительного искусства и скульптуры (рисунок, лепка, графика), способы  создания </w:t>
            </w:r>
            <w:proofErr w:type="spellStart"/>
            <w:r w:rsidRPr="00E674CD">
              <w:rPr>
                <w:rFonts w:ascii="Times New Roman" w:hAnsi="Times New Roman"/>
                <w:sz w:val="24"/>
                <w:szCs w:val="24"/>
              </w:rPr>
              <w:t>произведениямонументально</w:t>
            </w:r>
            <w:proofErr w:type="spellEnd"/>
            <w:r w:rsidRPr="00E674CD">
              <w:rPr>
                <w:rFonts w:ascii="Times New Roman" w:hAnsi="Times New Roman"/>
                <w:sz w:val="24"/>
                <w:szCs w:val="24"/>
              </w:rPr>
              <w:t xml:space="preserve">-декоративного искусства и скульптуры в </w:t>
            </w:r>
            <w:proofErr w:type="spellStart"/>
            <w:r w:rsidRPr="00E674CD">
              <w:rPr>
                <w:rFonts w:ascii="Times New Roman" w:hAnsi="Times New Roman"/>
                <w:sz w:val="24"/>
                <w:szCs w:val="24"/>
              </w:rPr>
              <w:t>художественныеинтерьеры</w:t>
            </w:r>
            <w:proofErr w:type="spellEnd"/>
            <w:r w:rsidRPr="00E674CD">
              <w:rPr>
                <w:rFonts w:ascii="Times New Roman" w:hAnsi="Times New Roman"/>
                <w:sz w:val="24"/>
                <w:szCs w:val="24"/>
              </w:rPr>
              <w:t xml:space="preserve">, основы композиции в скульптуре, </w:t>
            </w:r>
            <w:r w:rsidRPr="00F25D78">
              <w:rPr>
                <w:rFonts w:ascii="Times New Roman" w:hAnsi="Times New Roman"/>
                <w:color w:val="000000"/>
                <w:sz w:val="24"/>
                <w:szCs w:val="24"/>
                <w:lang w:eastAsia="ru-RU"/>
              </w:rPr>
              <w:t xml:space="preserve">технологию проведения подготовительного процесса </w:t>
            </w:r>
            <w:proofErr w:type="spellStart"/>
            <w:r w:rsidRPr="00F25D78">
              <w:rPr>
                <w:rFonts w:ascii="Times New Roman" w:hAnsi="Times New Roman"/>
                <w:color w:val="000000"/>
                <w:sz w:val="24"/>
                <w:szCs w:val="24"/>
                <w:lang w:eastAsia="ru-RU"/>
              </w:rPr>
              <w:t>при</w:t>
            </w:r>
            <w:r w:rsidRPr="005E5C5D">
              <w:rPr>
                <w:rFonts w:ascii="Times New Roman" w:hAnsi="Times New Roman"/>
                <w:color w:val="000000"/>
                <w:sz w:val="24"/>
                <w:szCs w:val="24"/>
                <w:lang w:eastAsia="ru-RU"/>
              </w:rPr>
              <w:t>создании</w:t>
            </w:r>
            <w:proofErr w:type="spellEnd"/>
            <w:r w:rsidRPr="005E5C5D">
              <w:rPr>
                <w:rFonts w:ascii="Times New Roman" w:hAnsi="Times New Roman"/>
                <w:color w:val="000000"/>
                <w:sz w:val="24"/>
                <w:szCs w:val="24"/>
                <w:lang w:eastAsia="ru-RU"/>
              </w:rPr>
              <w:t xml:space="preserve"> скульптурного произведения (подготовка каркаса для </w:t>
            </w:r>
            <w:proofErr w:type="spellStart"/>
            <w:r w:rsidRPr="005E5C5D">
              <w:rPr>
                <w:rFonts w:ascii="Times New Roman" w:hAnsi="Times New Roman"/>
                <w:color w:val="000000"/>
                <w:sz w:val="24"/>
                <w:szCs w:val="24"/>
                <w:lang w:eastAsia="ru-RU"/>
              </w:rPr>
              <w:t>скульптуры,создание</w:t>
            </w:r>
            <w:proofErr w:type="spellEnd"/>
            <w:r w:rsidRPr="005E5C5D">
              <w:rPr>
                <w:rFonts w:ascii="Times New Roman" w:hAnsi="Times New Roman"/>
                <w:color w:val="000000"/>
                <w:sz w:val="24"/>
                <w:szCs w:val="24"/>
                <w:lang w:eastAsia="ru-RU"/>
              </w:rPr>
              <w:t xml:space="preserve"> эскиза, сб</w:t>
            </w:r>
            <w:r w:rsidRPr="00F25D78">
              <w:rPr>
                <w:rFonts w:ascii="Times New Roman" w:hAnsi="Times New Roman"/>
                <w:color w:val="000000"/>
                <w:sz w:val="24"/>
                <w:szCs w:val="24"/>
                <w:lang w:eastAsia="ru-RU"/>
              </w:rPr>
              <w:t xml:space="preserve">ор подготовительного материала), основы теории перспективы; виды перспективы, применяемые </w:t>
            </w:r>
            <w:proofErr w:type="spellStart"/>
            <w:r w:rsidRPr="00F25D78">
              <w:rPr>
                <w:rFonts w:ascii="Times New Roman" w:hAnsi="Times New Roman"/>
                <w:color w:val="000000"/>
                <w:sz w:val="24"/>
                <w:szCs w:val="24"/>
                <w:lang w:eastAsia="ru-RU"/>
              </w:rPr>
              <w:t>в</w:t>
            </w:r>
            <w:r w:rsidRPr="008F1185">
              <w:rPr>
                <w:rFonts w:ascii="Times New Roman" w:hAnsi="Times New Roman"/>
                <w:color w:val="000000"/>
                <w:sz w:val="24"/>
                <w:szCs w:val="24"/>
                <w:lang w:eastAsia="ru-RU"/>
              </w:rPr>
              <w:t>изобразительном</w:t>
            </w:r>
            <w:proofErr w:type="spellEnd"/>
            <w:r w:rsidRPr="008F1185">
              <w:rPr>
                <w:rFonts w:ascii="Times New Roman" w:hAnsi="Times New Roman"/>
                <w:color w:val="000000"/>
                <w:sz w:val="24"/>
                <w:szCs w:val="24"/>
                <w:lang w:eastAsia="ru-RU"/>
              </w:rPr>
              <w:t xml:space="preserve"> искусстве; особенности и различия между классической </w:t>
            </w:r>
            <w:proofErr w:type="spellStart"/>
            <w:r w:rsidRPr="008F1185">
              <w:rPr>
                <w:rFonts w:ascii="Times New Roman" w:hAnsi="Times New Roman"/>
                <w:color w:val="000000"/>
                <w:sz w:val="24"/>
                <w:szCs w:val="24"/>
                <w:lang w:eastAsia="ru-RU"/>
              </w:rPr>
              <w:t>и</w:t>
            </w:r>
            <w:r>
              <w:rPr>
                <w:rFonts w:ascii="Times New Roman" w:hAnsi="Times New Roman"/>
                <w:color w:val="000000"/>
                <w:sz w:val="24"/>
                <w:szCs w:val="24"/>
                <w:lang w:eastAsia="ru-RU"/>
              </w:rPr>
              <w:t>пес</w:t>
            </w:r>
            <w:r w:rsidRPr="008F1185">
              <w:rPr>
                <w:rFonts w:ascii="Times New Roman" w:hAnsi="Times New Roman"/>
                <w:color w:val="000000"/>
                <w:sz w:val="24"/>
                <w:szCs w:val="24"/>
                <w:lang w:eastAsia="ru-RU"/>
              </w:rPr>
              <w:t>цептивн</w:t>
            </w:r>
            <w:r w:rsidRPr="00F25D78">
              <w:rPr>
                <w:rFonts w:ascii="Times New Roman" w:hAnsi="Times New Roman"/>
                <w:color w:val="000000"/>
                <w:sz w:val="24"/>
                <w:szCs w:val="24"/>
                <w:lang w:eastAsia="ru-RU"/>
              </w:rPr>
              <w:t>ой</w:t>
            </w:r>
            <w:proofErr w:type="spellEnd"/>
            <w:r w:rsidRPr="00F25D78">
              <w:rPr>
                <w:rFonts w:ascii="Times New Roman" w:hAnsi="Times New Roman"/>
                <w:color w:val="000000"/>
                <w:sz w:val="24"/>
                <w:szCs w:val="24"/>
                <w:lang w:eastAsia="ru-RU"/>
              </w:rPr>
              <w:t xml:space="preserve"> перспективой, пластическую анатомию в аспекте изображения </w:t>
            </w:r>
            <w:proofErr w:type="spellStart"/>
            <w:r w:rsidRPr="00F25D78">
              <w:rPr>
                <w:rFonts w:ascii="Times New Roman" w:hAnsi="Times New Roman"/>
                <w:color w:val="000000"/>
                <w:sz w:val="24"/>
                <w:szCs w:val="24"/>
                <w:lang w:eastAsia="ru-RU"/>
              </w:rPr>
              <w:t>фигурычеловека</w:t>
            </w:r>
            <w:proofErr w:type="spellEnd"/>
            <w:r w:rsidRPr="00F25D78">
              <w:rPr>
                <w:rFonts w:ascii="Times New Roman" w:hAnsi="Times New Roman"/>
                <w:color w:val="000000"/>
                <w:sz w:val="24"/>
                <w:szCs w:val="24"/>
                <w:lang w:eastAsia="ru-RU"/>
              </w:rPr>
              <w:t xml:space="preserve">, </w:t>
            </w:r>
            <w:r w:rsidRPr="008F1185">
              <w:rPr>
                <w:rFonts w:ascii="Times New Roman" w:hAnsi="Times New Roman"/>
                <w:color w:val="000000"/>
                <w:sz w:val="24"/>
                <w:szCs w:val="24"/>
                <w:lang w:eastAsia="ru-RU"/>
              </w:rPr>
              <w:t>историю развития пластической анатомии,</w:t>
            </w:r>
          </w:p>
          <w:p w:rsidR="00402CF9" w:rsidRPr="00E674CD" w:rsidRDefault="00402CF9" w:rsidP="00AE6C00">
            <w:pPr>
              <w:autoSpaceDE w:val="0"/>
              <w:autoSpaceDN w:val="0"/>
              <w:adjustRightInd w:val="0"/>
              <w:rPr>
                <w:rFonts w:ascii="Times New Roman" w:hAnsi="Times New Roman"/>
                <w:sz w:val="24"/>
                <w:szCs w:val="24"/>
              </w:rPr>
            </w:pPr>
            <w:r w:rsidRPr="00E674CD">
              <w:rPr>
                <w:rFonts w:ascii="Times New Roman" w:hAnsi="Times New Roman"/>
                <w:sz w:val="24"/>
                <w:szCs w:val="24"/>
              </w:rPr>
              <w:t>ПК-1.2</w:t>
            </w:r>
          </w:p>
          <w:p w:rsidR="00402CF9" w:rsidRPr="00A23755" w:rsidRDefault="00402CF9" w:rsidP="00A23755">
            <w:pPr>
              <w:shd w:val="clear" w:color="auto" w:fill="FFFFFF"/>
              <w:rPr>
                <w:rFonts w:ascii="Times New Roman" w:hAnsi="Times New Roman"/>
                <w:color w:val="000000"/>
                <w:sz w:val="24"/>
                <w:szCs w:val="24"/>
                <w:lang w:eastAsia="ru-RU"/>
              </w:rPr>
            </w:pPr>
            <w:r w:rsidRPr="00E674CD">
              <w:rPr>
                <w:rFonts w:ascii="Times New Roman" w:hAnsi="Times New Roman"/>
                <w:sz w:val="24"/>
                <w:szCs w:val="24"/>
              </w:rPr>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w:t>
            </w:r>
            <w:r w:rsidRPr="00F25D78">
              <w:rPr>
                <w:rFonts w:ascii="Times New Roman" w:hAnsi="Times New Roman"/>
                <w:color w:val="000000"/>
                <w:sz w:val="24"/>
                <w:szCs w:val="24"/>
                <w:lang w:eastAsia="ru-RU"/>
              </w:rPr>
              <w:t xml:space="preserve">разбираться в качестве скульптурных и </w:t>
            </w:r>
            <w:proofErr w:type="spellStart"/>
            <w:r w:rsidRPr="00F25D78">
              <w:rPr>
                <w:rFonts w:ascii="Times New Roman" w:hAnsi="Times New Roman"/>
                <w:color w:val="000000"/>
                <w:sz w:val="24"/>
                <w:szCs w:val="24"/>
                <w:lang w:eastAsia="ru-RU"/>
              </w:rPr>
              <w:t>вспомогательных</w:t>
            </w:r>
            <w:r w:rsidRPr="005E5C5D">
              <w:rPr>
                <w:rFonts w:ascii="Times New Roman" w:hAnsi="Times New Roman"/>
                <w:color w:val="000000"/>
                <w:sz w:val="24"/>
                <w:szCs w:val="24"/>
                <w:lang w:eastAsia="ru-RU"/>
              </w:rPr>
              <w:t>материалов</w:t>
            </w:r>
            <w:proofErr w:type="spellEnd"/>
            <w:r w:rsidRPr="005E5C5D">
              <w:rPr>
                <w:rFonts w:ascii="Times New Roman" w:hAnsi="Times New Roman"/>
                <w:color w:val="000000"/>
                <w:sz w:val="24"/>
                <w:szCs w:val="24"/>
                <w:lang w:eastAsia="ru-RU"/>
              </w:rPr>
              <w:t xml:space="preserve">, применяемых для создания скульптуры; последовательно </w:t>
            </w:r>
            <w:proofErr w:type="spellStart"/>
            <w:r w:rsidRPr="005E5C5D">
              <w:rPr>
                <w:rFonts w:ascii="Times New Roman" w:hAnsi="Times New Roman"/>
                <w:color w:val="000000"/>
                <w:sz w:val="24"/>
                <w:szCs w:val="24"/>
                <w:lang w:eastAsia="ru-RU"/>
              </w:rPr>
              <w:t>ипланомерно</w:t>
            </w:r>
            <w:proofErr w:type="spellEnd"/>
            <w:r w:rsidRPr="005E5C5D">
              <w:rPr>
                <w:rFonts w:ascii="Times New Roman" w:hAnsi="Times New Roman"/>
                <w:color w:val="000000"/>
                <w:sz w:val="24"/>
                <w:szCs w:val="24"/>
                <w:lang w:eastAsia="ru-RU"/>
              </w:rPr>
              <w:t xml:space="preserve"> вести работу над произведением; соблюдать </w:t>
            </w:r>
            <w:proofErr w:type="spellStart"/>
            <w:r w:rsidRPr="005E5C5D">
              <w:rPr>
                <w:rFonts w:ascii="Times New Roman" w:hAnsi="Times New Roman"/>
                <w:color w:val="000000"/>
                <w:sz w:val="24"/>
                <w:szCs w:val="24"/>
                <w:lang w:eastAsia="ru-RU"/>
              </w:rPr>
              <w:t>технологическиепроцессы</w:t>
            </w:r>
            <w:proofErr w:type="spellEnd"/>
            <w:r w:rsidRPr="005E5C5D">
              <w:rPr>
                <w:rFonts w:ascii="Times New Roman" w:hAnsi="Times New Roman"/>
                <w:color w:val="000000"/>
                <w:sz w:val="24"/>
                <w:szCs w:val="24"/>
                <w:lang w:eastAsia="ru-RU"/>
              </w:rPr>
              <w:t xml:space="preserve"> и приемы при создании скульптуры;</w:t>
            </w:r>
            <w:r w:rsidRPr="00F25D78">
              <w:rPr>
                <w:rFonts w:ascii="Times New Roman" w:hAnsi="Times New Roman"/>
                <w:color w:val="000000"/>
                <w:sz w:val="24"/>
                <w:szCs w:val="24"/>
                <w:lang w:eastAsia="ru-RU"/>
              </w:rPr>
              <w:t xml:space="preserve"> применять знания законов композиции и перспективы в </w:t>
            </w:r>
            <w:proofErr w:type="spellStart"/>
            <w:r w:rsidRPr="00F25D78">
              <w:rPr>
                <w:rFonts w:ascii="Times New Roman" w:hAnsi="Times New Roman"/>
                <w:color w:val="000000"/>
                <w:sz w:val="24"/>
                <w:szCs w:val="24"/>
                <w:lang w:eastAsia="ru-RU"/>
              </w:rPr>
              <w:t>своей</w:t>
            </w:r>
            <w:r w:rsidRPr="008F1185">
              <w:rPr>
                <w:rFonts w:ascii="Times New Roman" w:hAnsi="Times New Roman"/>
                <w:color w:val="000000"/>
                <w:sz w:val="24"/>
                <w:szCs w:val="24"/>
                <w:lang w:eastAsia="ru-RU"/>
              </w:rPr>
              <w:t>практической</w:t>
            </w:r>
            <w:proofErr w:type="spellEnd"/>
            <w:r w:rsidRPr="008F1185">
              <w:rPr>
                <w:rFonts w:ascii="Times New Roman" w:hAnsi="Times New Roman"/>
                <w:color w:val="000000"/>
                <w:sz w:val="24"/>
                <w:szCs w:val="24"/>
                <w:lang w:eastAsia="ru-RU"/>
              </w:rPr>
              <w:t xml:space="preserve"> и творческой работе; наблюдать, анализировать и </w:t>
            </w:r>
            <w:proofErr w:type="spellStart"/>
            <w:r w:rsidRPr="008F1185">
              <w:rPr>
                <w:rFonts w:ascii="Times New Roman" w:hAnsi="Times New Roman"/>
                <w:color w:val="000000"/>
                <w:sz w:val="24"/>
                <w:szCs w:val="24"/>
                <w:lang w:eastAsia="ru-RU"/>
              </w:rPr>
              <w:t>обобщатьпространственные</w:t>
            </w:r>
            <w:proofErr w:type="spellEnd"/>
            <w:r w:rsidRPr="008F1185">
              <w:rPr>
                <w:rFonts w:ascii="Times New Roman" w:hAnsi="Times New Roman"/>
                <w:color w:val="000000"/>
                <w:sz w:val="24"/>
                <w:szCs w:val="24"/>
                <w:lang w:eastAsia="ru-RU"/>
              </w:rPr>
              <w:t xml:space="preserve"> отношения предметов и объектов; </w:t>
            </w:r>
            <w:proofErr w:type="spellStart"/>
            <w:r w:rsidRPr="008F1185">
              <w:rPr>
                <w:rFonts w:ascii="Times New Roman" w:hAnsi="Times New Roman"/>
                <w:color w:val="000000"/>
                <w:sz w:val="24"/>
                <w:szCs w:val="24"/>
                <w:lang w:eastAsia="ru-RU"/>
              </w:rPr>
              <w:t>анализироватьизображения</w:t>
            </w:r>
            <w:proofErr w:type="spellEnd"/>
            <w:r w:rsidRPr="008F1185">
              <w:rPr>
                <w:rFonts w:ascii="Times New Roman" w:hAnsi="Times New Roman"/>
                <w:color w:val="000000"/>
                <w:sz w:val="24"/>
                <w:szCs w:val="24"/>
                <w:lang w:eastAsia="ru-RU"/>
              </w:rPr>
              <w:t xml:space="preserve"> любого из видов проекций; грамотно выполнять </w:t>
            </w:r>
            <w:proofErr w:type="spellStart"/>
            <w:r w:rsidRPr="008F1185">
              <w:rPr>
                <w:rFonts w:ascii="Times New Roman" w:hAnsi="Times New Roman"/>
                <w:color w:val="000000"/>
                <w:sz w:val="24"/>
                <w:szCs w:val="24"/>
                <w:lang w:eastAsia="ru-RU"/>
              </w:rPr>
              <w:t>чертежиперспективы</w:t>
            </w:r>
            <w:proofErr w:type="spellEnd"/>
            <w:r w:rsidRPr="008F1185">
              <w:rPr>
                <w:rFonts w:ascii="Times New Roman" w:hAnsi="Times New Roman"/>
                <w:color w:val="000000"/>
                <w:sz w:val="24"/>
                <w:szCs w:val="24"/>
                <w:lang w:eastAsia="ru-RU"/>
              </w:rPr>
              <w:t xml:space="preserve"> предметов и объектов; определять на </w:t>
            </w:r>
            <w:proofErr w:type="spellStart"/>
            <w:r w:rsidRPr="008F1185">
              <w:rPr>
                <w:rFonts w:ascii="Times New Roman" w:hAnsi="Times New Roman"/>
                <w:color w:val="000000"/>
                <w:sz w:val="24"/>
                <w:szCs w:val="24"/>
                <w:lang w:eastAsia="ru-RU"/>
              </w:rPr>
              <w:t>перспективномизображении</w:t>
            </w:r>
            <w:proofErr w:type="spellEnd"/>
            <w:r w:rsidRPr="008F1185">
              <w:rPr>
                <w:rFonts w:ascii="Times New Roman" w:hAnsi="Times New Roman"/>
                <w:color w:val="000000"/>
                <w:sz w:val="24"/>
                <w:szCs w:val="24"/>
                <w:lang w:eastAsia="ru-RU"/>
              </w:rPr>
              <w:t xml:space="preserve"> основные элементы перспективного аппарата;</w:t>
            </w:r>
            <w:r w:rsidRPr="00F25D78">
              <w:rPr>
                <w:rFonts w:ascii="Times New Roman" w:hAnsi="Times New Roman"/>
                <w:color w:val="000000"/>
                <w:sz w:val="24"/>
                <w:szCs w:val="24"/>
                <w:lang w:eastAsia="ru-RU"/>
              </w:rPr>
              <w:t xml:space="preserve"> определить цель и пластическую задачу </w:t>
            </w:r>
            <w:proofErr w:type="spellStart"/>
            <w:r w:rsidRPr="00F25D78">
              <w:rPr>
                <w:rFonts w:ascii="Times New Roman" w:hAnsi="Times New Roman"/>
                <w:color w:val="000000"/>
                <w:sz w:val="24"/>
                <w:szCs w:val="24"/>
                <w:lang w:eastAsia="ru-RU"/>
              </w:rPr>
              <w:t>постановки;</w:t>
            </w:r>
            <w:r w:rsidRPr="008F1185">
              <w:rPr>
                <w:rFonts w:ascii="Times New Roman" w:hAnsi="Times New Roman"/>
                <w:color w:val="000000"/>
                <w:sz w:val="24"/>
                <w:szCs w:val="24"/>
                <w:lang w:eastAsia="ru-RU"/>
              </w:rPr>
              <w:t>выполнять</w:t>
            </w:r>
            <w:proofErr w:type="spellEnd"/>
            <w:r w:rsidRPr="008F1185">
              <w:rPr>
                <w:rFonts w:ascii="Times New Roman" w:hAnsi="Times New Roman"/>
                <w:color w:val="000000"/>
                <w:sz w:val="24"/>
                <w:szCs w:val="24"/>
                <w:lang w:eastAsia="ru-RU"/>
              </w:rPr>
              <w:t xml:space="preserve"> эскизную работу; донести для зрителя пластическую задачу </w:t>
            </w:r>
            <w:proofErr w:type="spellStart"/>
            <w:r w:rsidRPr="008F1185">
              <w:rPr>
                <w:rFonts w:ascii="Times New Roman" w:hAnsi="Times New Roman"/>
                <w:color w:val="000000"/>
                <w:sz w:val="24"/>
                <w:szCs w:val="24"/>
                <w:lang w:eastAsia="ru-RU"/>
              </w:rPr>
              <w:t>вдоступной</w:t>
            </w:r>
            <w:proofErr w:type="spellEnd"/>
            <w:r w:rsidRPr="008F1185">
              <w:rPr>
                <w:rFonts w:ascii="Times New Roman" w:hAnsi="Times New Roman"/>
                <w:color w:val="000000"/>
                <w:sz w:val="24"/>
                <w:szCs w:val="24"/>
                <w:lang w:eastAsia="ru-RU"/>
              </w:rPr>
              <w:t xml:space="preserve"> и доходчивой форме; добиваться достоверности в </w:t>
            </w:r>
            <w:proofErr w:type="spellStart"/>
            <w:r w:rsidRPr="008F1185">
              <w:rPr>
                <w:rFonts w:ascii="Times New Roman" w:hAnsi="Times New Roman"/>
                <w:color w:val="000000"/>
                <w:sz w:val="24"/>
                <w:szCs w:val="24"/>
                <w:lang w:eastAsia="ru-RU"/>
              </w:rPr>
              <w:t>написанииформ</w:t>
            </w:r>
            <w:proofErr w:type="spellEnd"/>
            <w:r w:rsidRPr="008F1185">
              <w:rPr>
                <w:rFonts w:ascii="Times New Roman" w:hAnsi="Times New Roman"/>
                <w:color w:val="000000"/>
                <w:sz w:val="24"/>
                <w:szCs w:val="24"/>
                <w:lang w:eastAsia="ru-RU"/>
              </w:rPr>
              <w:t xml:space="preserve"> человеческого тела и других предметов; собирать, </w:t>
            </w:r>
            <w:proofErr w:type="spellStart"/>
            <w:r w:rsidRPr="008F1185">
              <w:rPr>
                <w:rFonts w:ascii="Times New Roman" w:hAnsi="Times New Roman"/>
                <w:color w:val="000000"/>
                <w:sz w:val="24"/>
                <w:szCs w:val="24"/>
                <w:lang w:eastAsia="ru-RU"/>
              </w:rPr>
              <w:t>обрабатыватьинформацию</w:t>
            </w:r>
            <w:proofErr w:type="spellEnd"/>
            <w:r w:rsidRPr="008F1185">
              <w:rPr>
                <w:rFonts w:ascii="Times New Roman" w:hAnsi="Times New Roman"/>
                <w:color w:val="000000"/>
                <w:sz w:val="24"/>
                <w:szCs w:val="24"/>
                <w:lang w:eastAsia="ru-RU"/>
              </w:rPr>
              <w:t xml:space="preserve"> по пластической </w:t>
            </w:r>
            <w:proofErr w:type="spellStart"/>
            <w:r w:rsidRPr="008F1185">
              <w:rPr>
                <w:rFonts w:ascii="Times New Roman" w:hAnsi="Times New Roman"/>
                <w:color w:val="000000"/>
                <w:sz w:val="24"/>
                <w:szCs w:val="24"/>
                <w:lang w:eastAsia="ru-RU"/>
              </w:rPr>
              <w:t>анатомии;</w:t>
            </w:r>
            <w:r w:rsidRPr="00E674CD">
              <w:rPr>
                <w:rFonts w:ascii="Times New Roman" w:hAnsi="Times New Roman"/>
                <w:sz w:val="24"/>
                <w:szCs w:val="24"/>
              </w:rPr>
              <w:t>проявлять</w:t>
            </w:r>
            <w:proofErr w:type="spellEnd"/>
            <w:r w:rsidRPr="00E674CD">
              <w:rPr>
                <w:rFonts w:ascii="Times New Roman" w:hAnsi="Times New Roman"/>
                <w:sz w:val="24"/>
                <w:szCs w:val="24"/>
              </w:rPr>
              <w:t xml:space="preserve"> креативность композиционного мышления; создавать </w:t>
            </w:r>
            <w:proofErr w:type="spellStart"/>
            <w:r w:rsidRPr="00E674CD">
              <w:rPr>
                <w:rFonts w:ascii="Times New Roman" w:hAnsi="Times New Roman"/>
                <w:sz w:val="24"/>
                <w:szCs w:val="24"/>
              </w:rPr>
              <w:t>произведениямонументально</w:t>
            </w:r>
            <w:proofErr w:type="spellEnd"/>
            <w:r w:rsidRPr="00E674CD">
              <w:rPr>
                <w:rFonts w:ascii="Times New Roman" w:hAnsi="Times New Roman"/>
                <w:sz w:val="24"/>
                <w:szCs w:val="24"/>
              </w:rPr>
              <w:t xml:space="preserve">-декоративного искусства и скульптуры </w:t>
            </w:r>
            <w:proofErr w:type="spellStart"/>
            <w:r w:rsidRPr="00E674CD">
              <w:rPr>
                <w:rFonts w:ascii="Times New Roman" w:hAnsi="Times New Roman"/>
                <w:sz w:val="24"/>
                <w:szCs w:val="24"/>
              </w:rPr>
              <w:t>художественныеинтерьеры</w:t>
            </w:r>
            <w:proofErr w:type="spellEnd"/>
            <w:r w:rsidRPr="00E674CD">
              <w:rPr>
                <w:rFonts w:ascii="Times New Roman" w:hAnsi="Times New Roman"/>
                <w:sz w:val="24"/>
                <w:szCs w:val="24"/>
              </w:rPr>
              <w:t>.</w:t>
            </w:r>
          </w:p>
          <w:p w:rsidR="00402CF9" w:rsidRPr="00E674CD" w:rsidRDefault="00402CF9" w:rsidP="00AE6C00">
            <w:pPr>
              <w:autoSpaceDE w:val="0"/>
              <w:autoSpaceDN w:val="0"/>
              <w:adjustRightInd w:val="0"/>
              <w:rPr>
                <w:rFonts w:ascii="Times New Roman" w:hAnsi="Times New Roman"/>
                <w:sz w:val="24"/>
                <w:szCs w:val="24"/>
              </w:rPr>
            </w:pPr>
            <w:r w:rsidRPr="00E674CD">
              <w:rPr>
                <w:rFonts w:ascii="Times New Roman" w:hAnsi="Times New Roman"/>
                <w:sz w:val="24"/>
                <w:szCs w:val="24"/>
              </w:rPr>
              <w:t>ПК-1.3</w:t>
            </w:r>
          </w:p>
          <w:p w:rsidR="00402CF9" w:rsidRPr="00A23755" w:rsidRDefault="00402CF9" w:rsidP="00A23755">
            <w:pPr>
              <w:shd w:val="clear" w:color="auto" w:fill="FFFFFF"/>
              <w:rPr>
                <w:rFonts w:ascii="Times New Roman" w:hAnsi="Times New Roman"/>
                <w:color w:val="000000"/>
                <w:sz w:val="24"/>
                <w:szCs w:val="24"/>
                <w:lang w:eastAsia="ru-RU"/>
              </w:rPr>
            </w:pPr>
            <w:r w:rsidRPr="00E674CD">
              <w:rPr>
                <w:rFonts w:ascii="Times New Roman" w:hAnsi="Times New Roman"/>
                <w:sz w:val="24"/>
                <w:szCs w:val="24"/>
              </w:rPr>
              <w:t>Владеет: выразительными средствами в области изобразительного искусства и скульптуры (рисунок, лепка, графика),  техниками и технологиями в области скульптуры (станковой, монументальной, декоративной скульптуры и мелкой пластики),</w:t>
            </w:r>
            <w:r w:rsidRPr="00F25D78">
              <w:rPr>
                <w:rFonts w:ascii="Times New Roman" w:hAnsi="Times New Roman"/>
                <w:color w:val="000000"/>
                <w:sz w:val="24"/>
                <w:szCs w:val="24"/>
                <w:lang w:eastAsia="ru-RU"/>
              </w:rPr>
              <w:t xml:space="preserve">практическими навыками проведения </w:t>
            </w:r>
            <w:proofErr w:type="spellStart"/>
            <w:r w:rsidRPr="00F25D78">
              <w:rPr>
                <w:rFonts w:ascii="Times New Roman" w:hAnsi="Times New Roman"/>
                <w:color w:val="000000"/>
                <w:sz w:val="24"/>
                <w:szCs w:val="24"/>
                <w:lang w:eastAsia="ru-RU"/>
              </w:rPr>
              <w:t>подготовительного</w:t>
            </w:r>
            <w:r w:rsidRPr="005E5C5D">
              <w:rPr>
                <w:rFonts w:ascii="Times New Roman" w:hAnsi="Times New Roman"/>
                <w:color w:val="000000"/>
                <w:sz w:val="24"/>
                <w:szCs w:val="24"/>
                <w:lang w:eastAsia="ru-RU"/>
              </w:rPr>
              <w:t>процесса</w:t>
            </w:r>
            <w:proofErr w:type="spellEnd"/>
            <w:r w:rsidRPr="005E5C5D">
              <w:rPr>
                <w:rFonts w:ascii="Times New Roman" w:hAnsi="Times New Roman"/>
                <w:color w:val="000000"/>
                <w:sz w:val="24"/>
                <w:szCs w:val="24"/>
                <w:lang w:eastAsia="ru-RU"/>
              </w:rPr>
              <w:t xml:space="preserve"> при создании произведения; навыками работы со </w:t>
            </w:r>
            <w:proofErr w:type="spellStart"/>
            <w:r w:rsidRPr="005E5C5D">
              <w:rPr>
                <w:rFonts w:ascii="Times New Roman" w:hAnsi="Times New Roman"/>
                <w:color w:val="000000"/>
                <w:sz w:val="24"/>
                <w:szCs w:val="24"/>
                <w:lang w:eastAsia="ru-RU"/>
              </w:rPr>
              <w:t>скульптурным</w:t>
            </w:r>
            <w:r w:rsidRPr="00F25D78">
              <w:rPr>
                <w:rFonts w:ascii="Times New Roman" w:hAnsi="Times New Roman"/>
                <w:color w:val="000000"/>
                <w:sz w:val="24"/>
                <w:szCs w:val="24"/>
                <w:lang w:eastAsia="ru-RU"/>
              </w:rPr>
              <w:t>этюдом</w:t>
            </w:r>
            <w:proofErr w:type="spellEnd"/>
            <w:r w:rsidRPr="00F25D78">
              <w:rPr>
                <w:rFonts w:ascii="Times New Roman" w:hAnsi="Times New Roman"/>
                <w:color w:val="000000"/>
                <w:sz w:val="24"/>
                <w:szCs w:val="24"/>
                <w:lang w:eastAsia="ru-RU"/>
              </w:rPr>
              <w:t xml:space="preserve">, техниками и технологиями рисунка, набросков, </w:t>
            </w:r>
            <w:proofErr w:type="spellStart"/>
            <w:r w:rsidRPr="00F25D78">
              <w:rPr>
                <w:rFonts w:ascii="Times New Roman" w:hAnsi="Times New Roman"/>
                <w:color w:val="000000"/>
                <w:sz w:val="24"/>
                <w:szCs w:val="24"/>
                <w:lang w:eastAsia="ru-RU"/>
              </w:rPr>
              <w:t>штудий</w:t>
            </w:r>
            <w:proofErr w:type="spellEnd"/>
            <w:r w:rsidRPr="00F25D78">
              <w:rPr>
                <w:rFonts w:ascii="Times New Roman" w:hAnsi="Times New Roman"/>
                <w:color w:val="000000"/>
                <w:sz w:val="24"/>
                <w:szCs w:val="24"/>
                <w:lang w:eastAsia="ru-RU"/>
              </w:rPr>
              <w:t xml:space="preserve">; </w:t>
            </w:r>
            <w:proofErr w:type="spellStart"/>
            <w:r w:rsidRPr="008F1185">
              <w:rPr>
                <w:rFonts w:ascii="Times New Roman" w:hAnsi="Times New Roman"/>
                <w:color w:val="000000"/>
                <w:sz w:val="24"/>
                <w:szCs w:val="24"/>
                <w:lang w:eastAsia="ru-RU"/>
              </w:rPr>
              <w:t>быстрогоэскизирования,выполненияпространственных</w:t>
            </w:r>
            <w:proofErr w:type="spellEnd"/>
            <w:r w:rsidRPr="008F1185">
              <w:rPr>
                <w:rFonts w:ascii="Times New Roman" w:hAnsi="Times New Roman"/>
                <w:color w:val="000000"/>
                <w:sz w:val="24"/>
                <w:szCs w:val="24"/>
                <w:lang w:eastAsia="ru-RU"/>
              </w:rPr>
              <w:t xml:space="preserve"> объектов; навыками работы с натуры; </w:t>
            </w:r>
            <w:proofErr w:type="spellStart"/>
            <w:r w:rsidRPr="008F1185">
              <w:rPr>
                <w:rFonts w:ascii="Times New Roman" w:hAnsi="Times New Roman"/>
                <w:color w:val="000000"/>
                <w:sz w:val="24"/>
                <w:szCs w:val="24"/>
                <w:lang w:eastAsia="ru-RU"/>
              </w:rPr>
              <w:t>разнообразнымиграфическими</w:t>
            </w:r>
            <w:proofErr w:type="spellEnd"/>
            <w:r w:rsidRPr="008F1185">
              <w:rPr>
                <w:rFonts w:ascii="Times New Roman" w:hAnsi="Times New Roman"/>
                <w:color w:val="000000"/>
                <w:sz w:val="24"/>
                <w:szCs w:val="24"/>
                <w:lang w:eastAsia="ru-RU"/>
              </w:rPr>
              <w:t xml:space="preserve"> приема</w:t>
            </w:r>
            <w:r w:rsidRPr="00F25D78">
              <w:rPr>
                <w:rFonts w:ascii="Times New Roman" w:hAnsi="Times New Roman"/>
                <w:color w:val="000000"/>
                <w:sz w:val="24"/>
                <w:szCs w:val="24"/>
                <w:lang w:eastAsia="ru-RU"/>
              </w:rPr>
              <w:t xml:space="preserve">ми для перспективных построений, навыками работы с натурными постановками как короткими, так и </w:t>
            </w:r>
            <w:proofErr w:type="spellStart"/>
            <w:r w:rsidRPr="008F1185">
              <w:rPr>
                <w:rFonts w:ascii="Times New Roman" w:hAnsi="Times New Roman"/>
                <w:color w:val="000000"/>
                <w:sz w:val="24"/>
                <w:szCs w:val="24"/>
                <w:lang w:eastAsia="ru-RU"/>
              </w:rPr>
              <w:t>длительными;</w:t>
            </w:r>
            <w:r w:rsidRPr="00E674CD">
              <w:rPr>
                <w:rFonts w:ascii="Times New Roman" w:hAnsi="Times New Roman"/>
                <w:color w:val="000000"/>
                <w:sz w:val="24"/>
                <w:szCs w:val="24"/>
                <w:shd w:val="clear" w:color="auto" w:fill="FFFFFF"/>
              </w:rPr>
              <w:t>навыками</w:t>
            </w:r>
            <w:proofErr w:type="spellEnd"/>
            <w:r w:rsidRPr="00E674CD">
              <w:rPr>
                <w:rFonts w:ascii="Times New Roman" w:hAnsi="Times New Roman"/>
                <w:color w:val="000000"/>
                <w:sz w:val="24"/>
                <w:szCs w:val="24"/>
                <w:shd w:val="clear" w:color="auto" w:fill="FFFFFF"/>
              </w:rPr>
              <w:t xml:space="preserve"> и опытом работы над натурными </w:t>
            </w:r>
            <w:proofErr w:type="spellStart"/>
            <w:r w:rsidRPr="00E674CD">
              <w:rPr>
                <w:rFonts w:ascii="Times New Roman" w:hAnsi="Times New Roman"/>
                <w:color w:val="000000"/>
                <w:sz w:val="24"/>
                <w:szCs w:val="24"/>
                <w:shd w:val="clear" w:color="auto" w:fill="FFFFFF"/>
              </w:rPr>
              <w:t>постановками;</w:t>
            </w:r>
            <w:r w:rsidRPr="00E674CD">
              <w:rPr>
                <w:rFonts w:ascii="Times New Roman" w:hAnsi="Times New Roman"/>
                <w:sz w:val="24"/>
                <w:szCs w:val="24"/>
              </w:rPr>
              <w:t>проявляет</w:t>
            </w:r>
            <w:proofErr w:type="spellEnd"/>
            <w:r w:rsidRPr="00E674CD">
              <w:rPr>
                <w:rFonts w:ascii="Times New Roman" w:hAnsi="Times New Roman"/>
                <w:sz w:val="24"/>
                <w:szCs w:val="24"/>
              </w:rPr>
              <w:t xml:space="preserve"> креативность композиционного мышления; навыками создания </w:t>
            </w:r>
            <w:proofErr w:type="spellStart"/>
            <w:r w:rsidRPr="00E674CD">
              <w:rPr>
                <w:rFonts w:ascii="Times New Roman" w:hAnsi="Times New Roman"/>
                <w:sz w:val="24"/>
                <w:szCs w:val="24"/>
              </w:rPr>
              <w:t>произведениямонументально</w:t>
            </w:r>
            <w:proofErr w:type="spellEnd"/>
            <w:r w:rsidRPr="00E674CD">
              <w:rPr>
                <w:rFonts w:ascii="Times New Roman" w:hAnsi="Times New Roman"/>
                <w:sz w:val="24"/>
                <w:szCs w:val="24"/>
              </w:rPr>
              <w:t xml:space="preserve">-декоративного искусства и скульптуры в </w:t>
            </w:r>
            <w:proofErr w:type="spellStart"/>
            <w:r w:rsidRPr="00E674CD">
              <w:rPr>
                <w:rFonts w:ascii="Times New Roman" w:hAnsi="Times New Roman"/>
                <w:sz w:val="24"/>
                <w:szCs w:val="24"/>
              </w:rPr>
              <w:t>художественныеинтерьеры</w:t>
            </w:r>
            <w:proofErr w:type="spellEnd"/>
            <w:r w:rsidRPr="00E674CD">
              <w:rPr>
                <w:rFonts w:ascii="Times New Roman" w:hAnsi="Times New Roman"/>
                <w:sz w:val="24"/>
                <w:szCs w:val="24"/>
              </w:rPr>
              <w:t>.</w:t>
            </w:r>
          </w:p>
        </w:tc>
        <w:tc>
          <w:tcPr>
            <w:tcW w:w="3856" w:type="dxa"/>
          </w:tcPr>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Знать:</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правильную последовательность в выполнении работы от общего к частному и от частного снова к общему;</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технические приемы при работе с различными скульптурными материалами;</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основные разделы истории мировой культуры и искусства в целом и истории декоративно-прикладного искусства в частности.</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Уметь:</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прораба</w:t>
            </w:r>
            <w:r>
              <w:rPr>
                <w:rFonts w:ascii="Times New Roman" w:hAnsi="Times New Roman"/>
                <w:sz w:val="24"/>
                <w:szCs w:val="24"/>
                <w:lang w:eastAsia="ru-RU"/>
              </w:rPr>
              <w:t>тывать детали в рельефе</w:t>
            </w:r>
            <w:r w:rsidRPr="00F224FF">
              <w:rPr>
                <w:rFonts w:ascii="Times New Roman" w:hAnsi="Times New Roman"/>
                <w:sz w:val="24"/>
                <w:szCs w:val="24"/>
                <w:lang w:eastAsia="ru-RU"/>
              </w:rPr>
              <w:t>;</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передавать характер изображаемых объектов и их максимальную выразительность;</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работать самостоятельно по утвержденным</w:t>
            </w:r>
            <w:r>
              <w:rPr>
                <w:rFonts w:ascii="Times New Roman" w:hAnsi="Times New Roman"/>
                <w:sz w:val="24"/>
                <w:szCs w:val="24"/>
                <w:lang w:eastAsia="ru-RU"/>
              </w:rPr>
              <w:t xml:space="preserve"> эскизам в декоративном рельефе</w:t>
            </w:r>
            <w:r w:rsidRPr="00F224FF">
              <w:rPr>
                <w:rFonts w:ascii="Times New Roman" w:hAnsi="Times New Roman"/>
                <w:sz w:val="24"/>
                <w:szCs w:val="24"/>
                <w:lang w:eastAsia="ru-RU"/>
              </w:rPr>
              <w:t>.</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различными техниками основных видов рельефа;</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технологическими приемами работы с различными скульптурными материалами;</w:t>
            </w:r>
          </w:p>
          <w:p w:rsidR="00402CF9"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навыками объемно-пространственного мышления при передаче характера изображаемого объекта.</w:t>
            </w:r>
          </w:p>
          <w:p w:rsidR="00402CF9" w:rsidRPr="00F224FF" w:rsidRDefault="00402CF9" w:rsidP="00F11FBB">
            <w:pPr>
              <w:spacing w:after="0" w:line="240" w:lineRule="auto"/>
              <w:rPr>
                <w:rFonts w:ascii="Times New Roman" w:hAnsi="Times New Roman"/>
                <w:b/>
                <w:sz w:val="24"/>
                <w:szCs w:val="24"/>
                <w:lang w:eastAsia="ru-RU"/>
              </w:rPr>
            </w:pPr>
          </w:p>
        </w:tc>
      </w:tr>
      <w:tr w:rsidR="00402CF9" w:rsidRPr="00E674CD" w:rsidTr="00F224FF">
        <w:trPr>
          <w:trHeight w:val="416"/>
        </w:trPr>
        <w:tc>
          <w:tcPr>
            <w:tcW w:w="2552" w:type="dxa"/>
          </w:tcPr>
          <w:p w:rsidR="00402CF9" w:rsidRPr="00E674CD" w:rsidRDefault="00402CF9" w:rsidP="007D6C5B">
            <w:pPr>
              <w:rPr>
                <w:rFonts w:ascii="Times New Roman" w:hAnsi="Times New Roman"/>
                <w:sz w:val="24"/>
                <w:szCs w:val="24"/>
              </w:rPr>
            </w:pPr>
            <w:r w:rsidRPr="00E674CD">
              <w:rPr>
                <w:rFonts w:ascii="Times New Roman" w:hAnsi="Times New Roman"/>
                <w:sz w:val="24"/>
                <w:szCs w:val="24"/>
              </w:rPr>
              <w:t>ПК-3</w:t>
            </w:r>
          </w:p>
          <w:p w:rsidR="00402CF9" w:rsidRPr="00E674CD" w:rsidRDefault="00402CF9" w:rsidP="007D6C5B">
            <w:pPr>
              <w:rPr>
                <w:rFonts w:ascii="Times New Roman" w:hAnsi="Times New Roman"/>
                <w:sz w:val="24"/>
                <w:szCs w:val="24"/>
              </w:rPr>
            </w:pPr>
            <w:r w:rsidRPr="00E674CD">
              <w:rPr>
                <w:rFonts w:ascii="Times New Roman" w:hAnsi="Times New Roman"/>
                <w:sz w:val="24"/>
                <w:szCs w:val="24"/>
              </w:rPr>
              <w:t>Способен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процессе художника-скульптора</w:t>
            </w:r>
          </w:p>
        </w:tc>
        <w:tc>
          <w:tcPr>
            <w:tcW w:w="3402" w:type="dxa"/>
          </w:tcPr>
          <w:p w:rsidR="00402CF9" w:rsidRPr="00E674CD" w:rsidRDefault="00402CF9" w:rsidP="003E1E14">
            <w:pPr>
              <w:autoSpaceDE w:val="0"/>
              <w:autoSpaceDN w:val="0"/>
              <w:adjustRightInd w:val="0"/>
              <w:rPr>
                <w:rFonts w:ascii="Times New Roman" w:hAnsi="Times New Roman"/>
                <w:sz w:val="24"/>
                <w:szCs w:val="24"/>
              </w:rPr>
            </w:pPr>
            <w:r w:rsidRPr="00E674CD">
              <w:rPr>
                <w:rFonts w:ascii="Times New Roman" w:hAnsi="Times New Roman"/>
                <w:sz w:val="24"/>
                <w:szCs w:val="24"/>
              </w:rPr>
              <w:t>ПК-3.1</w:t>
            </w:r>
          </w:p>
          <w:p w:rsidR="00402CF9" w:rsidRPr="00E674CD" w:rsidRDefault="00402CF9" w:rsidP="003E1E14">
            <w:pPr>
              <w:autoSpaceDE w:val="0"/>
              <w:autoSpaceDN w:val="0"/>
              <w:adjustRightInd w:val="0"/>
              <w:rPr>
                <w:rFonts w:ascii="Times New Roman" w:hAnsi="Times New Roman"/>
                <w:sz w:val="24"/>
                <w:szCs w:val="24"/>
              </w:rPr>
            </w:pPr>
            <w:r w:rsidRPr="00E674CD">
              <w:rPr>
                <w:rFonts w:ascii="Times New Roman" w:hAnsi="Times New Roman"/>
                <w:sz w:val="24"/>
                <w:szCs w:val="24"/>
              </w:rPr>
              <w:t>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процессе художником-скульптором</w:t>
            </w:r>
          </w:p>
          <w:p w:rsidR="00402CF9" w:rsidRPr="00E674CD" w:rsidRDefault="00402CF9" w:rsidP="003E1E14">
            <w:pPr>
              <w:autoSpaceDE w:val="0"/>
              <w:autoSpaceDN w:val="0"/>
              <w:adjustRightInd w:val="0"/>
              <w:rPr>
                <w:rFonts w:ascii="Times New Roman" w:hAnsi="Times New Roman"/>
                <w:sz w:val="24"/>
                <w:szCs w:val="24"/>
              </w:rPr>
            </w:pPr>
            <w:r w:rsidRPr="00E674CD">
              <w:rPr>
                <w:rFonts w:ascii="Times New Roman" w:hAnsi="Times New Roman"/>
                <w:sz w:val="24"/>
                <w:szCs w:val="24"/>
              </w:rPr>
              <w:t>ПК-3.2</w:t>
            </w:r>
          </w:p>
          <w:p w:rsidR="00402CF9" w:rsidRPr="00E674CD" w:rsidRDefault="00402CF9" w:rsidP="003E1E14">
            <w:pPr>
              <w:autoSpaceDE w:val="0"/>
              <w:autoSpaceDN w:val="0"/>
              <w:adjustRightInd w:val="0"/>
              <w:rPr>
                <w:rFonts w:ascii="Times New Roman" w:hAnsi="Times New Roman"/>
                <w:sz w:val="24"/>
                <w:szCs w:val="24"/>
              </w:rPr>
            </w:pPr>
            <w:r w:rsidRPr="00E674CD">
              <w:rPr>
                <w:rFonts w:ascii="Times New Roman" w:hAnsi="Times New Roman"/>
                <w:sz w:val="24"/>
                <w:szCs w:val="24"/>
              </w:rPr>
              <w:t>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процессе художника-скульптора</w:t>
            </w:r>
          </w:p>
          <w:p w:rsidR="00402CF9" w:rsidRPr="00E674CD" w:rsidRDefault="00402CF9" w:rsidP="003E1E14">
            <w:pPr>
              <w:autoSpaceDE w:val="0"/>
              <w:autoSpaceDN w:val="0"/>
              <w:adjustRightInd w:val="0"/>
              <w:rPr>
                <w:rFonts w:ascii="Times New Roman" w:hAnsi="Times New Roman"/>
                <w:sz w:val="24"/>
                <w:szCs w:val="24"/>
              </w:rPr>
            </w:pPr>
            <w:r w:rsidRPr="00E674CD">
              <w:rPr>
                <w:rFonts w:ascii="Times New Roman" w:hAnsi="Times New Roman"/>
                <w:sz w:val="24"/>
                <w:szCs w:val="24"/>
              </w:rPr>
              <w:t>ПК-3.3</w:t>
            </w:r>
          </w:p>
          <w:p w:rsidR="00402CF9" w:rsidRPr="00E674CD" w:rsidRDefault="00402CF9" w:rsidP="00AE6C00">
            <w:pPr>
              <w:rPr>
                <w:rFonts w:ascii="Times New Roman" w:hAnsi="Times New Roman"/>
                <w:sz w:val="24"/>
                <w:szCs w:val="24"/>
              </w:rPr>
            </w:pPr>
            <w:r w:rsidRPr="00E674CD">
              <w:rPr>
                <w:rFonts w:ascii="Times New Roman" w:hAnsi="Times New Roman"/>
                <w:sz w:val="24"/>
                <w:szCs w:val="24"/>
              </w:rPr>
              <w:t>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процессе художника-скульптора</w:t>
            </w:r>
          </w:p>
        </w:tc>
        <w:tc>
          <w:tcPr>
            <w:tcW w:w="3856" w:type="dxa"/>
          </w:tcPr>
          <w:p w:rsidR="00402CF9" w:rsidRDefault="00402CF9" w:rsidP="003043D2">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Знать:</w:t>
            </w:r>
          </w:p>
          <w:p w:rsidR="00402CF9" w:rsidRDefault="00402CF9" w:rsidP="003043D2">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виды скульптурных материалов и  технологию работы с ними</w:t>
            </w:r>
            <w:r w:rsidRPr="00F224FF">
              <w:rPr>
                <w:rFonts w:ascii="Times New Roman" w:hAnsi="Times New Roman"/>
                <w:sz w:val="24"/>
                <w:szCs w:val="24"/>
                <w:lang w:eastAsia="ru-RU"/>
              </w:rPr>
              <w:t>;</w:t>
            </w:r>
          </w:p>
          <w:p w:rsidR="00402CF9" w:rsidRPr="00F224FF" w:rsidRDefault="00402CF9" w:rsidP="003043D2">
            <w:pPr>
              <w:spacing w:after="0" w:line="240" w:lineRule="auto"/>
              <w:rPr>
                <w:rFonts w:ascii="Times New Roman" w:hAnsi="Times New Roman"/>
                <w:sz w:val="24"/>
                <w:szCs w:val="24"/>
                <w:lang w:eastAsia="ru-RU"/>
              </w:rPr>
            </w:pPr>
            <w:r>
              <w:rPr>
                <w:rFonts w:ascii="Times New Roman" w:hAnsi="Times New Roman"/>
                <w:sz w:val="24"/>
                <w:szCs w:val="24"/>
                <w:lang w:eastAsia="ru-RU"/>
              </w:rPr>
              <w:t>- виды рельефов;</w:t>
            </w:r>
          </w:p>
          <w:p w:rsidR="00402CF9" w:rsidRPr="00F224FF" w:rsidRDefault="00402CF9" w:rsidP="003B2FA5">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F224FF">
              <w:rPr>
                <w:rFonts w:ascii="Times New Roman" w:hAnsi="Times New Roman"/>
                <w:sz w:val="24"/>
                <w:szCs w:val="24"/>
                <w:lang w:eastAsia="ru-RU"/>
              </w:rPr>
              <w:t>основные разделы истории мировой культуры и искусства в целом и истории декоративно-прикладного искусства в частности.</w:t>
            </w:r>
          </w:p>
          <w:p w:rsidR="00402CF9"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Уметь:</w:t>
            </w:r>
          </w:p>
          <w:p w:rsidR="00402CF9" w:rsidRPr="00F224FF" w:rsidRDefault="00402CF9" w:rsidP="00A37420">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использовать теоретические знания в практической работе с рельефом;</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-работать </w:t>
            </w:r>
            <w:r>
              <w:rPr>
                <w:rFonts w:ascii="Times New Roman" w:hAnsi="Times New Roman"/>
                <w:sz w:val="24"/>
                <w:szCs w:val="24"/>
                <w:lang w:eastAsia="ru-RU"/>
              </w:rPr>
              <w:t xml:space="preserve">с различными скульптурными материалами. </w:t>
            </w:r>
          </w:p>
          <w:p w:rsidR="00402CF9" w:rsidRDefault="00402CF9" w:rsidP="000079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p>
          <w:p w:rsidR="00402CF9" w:rsidRPr="00F224FF" w:rsidRDefault="00402CF9" w:rsidP="000079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различными техниками </w:t>
            </w:r>
            <w:r>
              <w:rPr>
                <w:rFonts w:ascii="Times New Roman" w:hAnsi="Times New Roman"/>
                <w:sz w:val="24"/>
                <w:szCs w:val="24"/>
                <w:lang w:eastAsia="ru-RU"/>
              </w:rPr>
              <w:t>при создании</w:t>
            </w:r>
            <w:r w:rsidRPr="00F224FF">
              <w:rPr>
                <w:rFonts w:ascii="Times New Roman" w:hAnsi="Times New Roman"/>
                <w:sz w:val="24"/>
                <w:szCs w:val="24"/>
                <w:lang w:eastAsia="ru-RU"/>
              </w:rPr>
              <w:t xml:space="preserve"> рельефа;</w:t>
            </w:r>
          </w:p>
          <w:p w:rsidR="00402CF9" w:rsidRPr="00F224FF" w:rsidRDefault="00402CF9" w:rsidP="003B2FA5">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технологическими приемами работы с различными скульптурными материалами</w:t>
            </w:r>
            <w:r>
              <w:rPr>
                <w:rFonts w:ascii="Times New Roman" w:hAnsi="Times New Roman"/>
                <w:sz w:val="24"/>
                <w:szCs w:val="24"/>
                <w:lang w:eastAsia="ru-RU"/>
              </w:rPr>
              <w:t>.</w:t>
            </w:r>
          </w:p>
          <w:p w:rsidR="00402CF9" w:rsidRPr="00F224FF" w:rsidRDefault="00402CF9" w:rsidP="003B2FA5">
            <w:pPr>
              <w:spacing w:after="0" w:line="240" w:lineRule="auto"/>
              <w:rPr>
                <w:rFonts w:ascii="Times New Roman" w:hAnsi="Times New Roman"/>
                <w:sz w:val="24"/>
                <w:szCs w:val="24"/>
                <w:lang w:eastAsia="ru-RU"/>
              </w:rPr>
            </w:pPr>
          </w:p>
        </w:tc>
      </w:tr>
    </w:tbl>
    <w:p w:rsidR="00402CF9" w:rsidRPr="00F224FF" w:rsidRDefault="00402CF9"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402CF9" w:rsidRPr="00F224FF" w:rsidRDefault="00402CF9"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402CF9" w:rsidRPr="00F224FF" w:rsidRDefault="00402CF9"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402CF9" w:rsidRPr="00F224FF" w:rsidRDefault="00402CF9"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402CF9" w:rsidRPr="00F224FF" w:rsidRDefault="00402CF9"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402CF9" w:rsidRPr="00F224FF" w:rsidRDefault="00402CF9"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02CF9" w:rsidRPr="00F224FF" w:rsidRDefault="00402CF9" w:rsidP="00F224FF">
      <w:pPr>
        <w:spacing w:after="0" w:line="240" w:lineRule="auto"/>
        <w:ind w:firstLine="720"/>
        <w:jc w:val="both"/>
        <w:rPr>
          <w:rFonts w:ascii="Times New Roman" w:hAnsi="Times New Roman"/>
          <w:sz w:val="24"/>
          <w:szCs w:val="24"/>
          <w:shd w:val="clear" w:color="auto" w:fill="FFFFFF"/>
          <w:lang w:eastAsia="ru-RU"/>
        </w:rPr>
      </w:pP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7"/>
        <w:gridCol w:w="2408"/>
        <w:gridCol w:w="2826"/>
        <w:gridCol w:w="2827"/>
      </w:tblGrid>
      <w:tr w:rsidR="00402CF9" w:rsidRPr="00E674CD" w:rsidTr="0042586E">
        <w:tc>
          <w:tcPr>
            <w:tcW w:w="1757" w:type="dxa"/>
          </w:tcPr>
          <w:p w:rsidR="00402CF9" w:rsidRPr="00F224FF" w:rsidRDefault="00402CF9" w:rsidP="00F30218">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08" w:type="dxa"/>
          </w:tcPr>
          <w:p w:rsidR="00402CF9" w:rsidRPr="00F25D78" w:rsidRDefault="00402CF9" w:rsidP="00F30218">
            <w:pPr>
              <w:spacing w:after="0"/>
              <w:rPr>
                <w:rFonts w:ascii="Times New Roman" w:hAnsi="Times New Roman"/>
                <w:sz w:val="24"/>
                <w:szCs w:val="24"/>
                <w:lang w:eastAsia="ru-RU"/>
              </w:rPr>
            </w:pPr>
            <w:r w:rsidRPr="00F224FF">
              <w:rPr>
                <w:rFonts w:ascii="Times New Roman" w:hAnsi="Times New Roman"/>
                <w:sz w:val="24"/>
                <w:szCs w:val="24"/>
                <w:lang w:eastAsia="ru-RU"/>
              </w:rPr>
              <w:t xml:space="preserve">Предшествующие </w:t>
            </w:r>
          </w:p>
          <w:p w:rsidR="00402CF9" w:rsidRPr="00F224FF" w:rsidRDefault="00402CF9" w:rsidP="00F30218">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Дисциплины</w:t>
            </w:r>
          </w:p>
        </w:tc>
        <w:tc>
          <w:tcPr>
            <w:tcW w:w="2826" w:type="dxa"/>
          </w:tcPr>
          <w:p w:rsidR="00402CF9" w:rsidRPr="00F224FF" w:rsidRDefault="00402CF9" w:rsidP="00F30218">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27" w:type="dxa"/>
          </w:tcPr>
          <w:p w:rsidR="00402CF9" w:rsidRPr="00F224FF" w:rsidRDefault="00402CF9" w:rsidP="00F30218">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402CF9" w:rsidRPr="00E674CD" w:rsidTr="0042586E">
        <w:tc>
          <w:tcPr>
            <w:tcW w:w="1757" w:type="dxa"/>
          </w:tcPr>
          <w:p w:rsidR="00402CF9" w:rsidRPr="00F224FF" w:rsidRDefault="00402CF9" w:rsidP="00F224F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ПК-1</w:t>
            </w:r>
          </w:p>
        </w:tc>
        <w:tc>
          <w:tcPr>
            <w:tcW w:w="2408" w:type="dxa"/>
          </w:tcPr>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Анатомический рисунок и пластическая анатомия Академический рисунок</w:t>
            </w:r>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 xml:space="preserve">Академическая живопись и основы </w:t>
            </w:r>
            <w:proofErr w:type="spellStart"/>
            <w:r w:rsidRPr="00F25D78">
              <w:rPr>
                <w:rFonts w:ascii="Times New Roman" w:hAnsi="Times New Roman"/>
                <w:sz w:val="24"/>
                <w:szCs w:val="24"/>
                <w:lang w:eastAsia="ru-RU"/>
              </w:rPr>
              <w:t>колористики</w:t>
            </w:r>
            <w:proofErr w:type="spellEnd"/>
          </w:p>
          <w:p w:rsidR="00402CF9"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402CF9" w:rsidRPr="00F224FF"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Академическая скульптура</w:t>
            </w:r>
          </w:p>
        </w:tc>
        <w:tc>
          <w:tcPr>
            <w:tcW w:w="2826" w:type="dxa"/>
          </w:tcPr>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Анатомический рисунок и пластическая анатомия Академический рисунок</w:t>
            </w:r>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 xml:space="preserve">Академическая живопись и основы </w:t>
            </w:r>
            <w:proofErr w:type="spellStart"/>
            <w:r w:rsidRPr="00F25D78">
              <w:rPr>
                <w:rFonts w:ascii="Times New Roman" w:hAnsi="Times New Roman"/>
                <w:sz w:val="24"/>
                <w:szCs w:val="24"/>
                <w:lang w:eastAsia="ru-RU"/>
              </w:rPr>
              <w:t>колористики</w:t>
            </w:r>
            <w:proofErr w:type="spellEnd"/>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Перспектива и технический рисунок</w:t>
            </w:r>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Академическая скульптура</w:t>
            </w:r>
          </w:p>
          <w:p w:rsidR="00402CF9" w:rsidRPr="00F224FF"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tc>
        <w:tc>
          <w:tcPr>
            <w:tcW w:w="2827" w:type="dxa"/>
          </w:tcPr>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Академическая скульптура</w:t>
            </w:r>
          </w:p>
          <w:p w:rsidR="00402CF9"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Академический рисунок</w:t>
            </w:r>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Декорирование интерьерного пространства средствами скульптуры</w:t>
            </w:r>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Композиция в скульптуре</w:t>
            </w:r>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Скульптура малых форм</w:t>
            </w:r>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Специальная скульптура и декоративная пластика</w:t>
            </w:r>
          </w:p>
          <w:p w:rsidR="00402CF9" w:rsidRPr="00F25D78" w:rsidRDefault="00402CF9" w:rsidP="00E60F55">
            <w:pPr>
              <w:rPr>
                <w:rFonts w:ascii="Times New Roman" w:hAnsi="Times New Roman"/>
                <w:sz w:val="24"/>
                <w:szCs w:val="24"/>
                <w:lang w:eastAsia="ru-RU"/>
              </w:rPr>
            </w:pPr>
            <w:r w:rsidRPr="00F25D78">
              <w:rPr>
                <w:rFonts w:ascii="Times New Roman" w:hAnsi="Times New Roman"/>
                <w:sz w:val="24"/>
                <w:szCs w:val="24"/>
                <w:lang w:eastAsia="ru-RU"/>
              </w:rPr>
              <w:t>Основы монументальной скульптуры</w:t>
            </w:r>
          </w:p>
          <w:p w:rsidR="00402CF9" w:rsidRPr="00F224FF" w:rsidRDefault="00402CF9" w:rsidP="00F224FF">
            <w:pPr>
              <w:suppressAutoHyphens/>
              <w:spacing w:after="0" w:line="240" w:lineRule="auto"/>
              <w:jc w:val="both"/>
              <w:rPr>
                <w:rFonts w:ascii="Times New Roman" w:hAnsi="Times New Roman"/>
                <w:sz w:val="24"/>
                <w:szCs w:val="24"/>
                <w:lang w:eastAsia="ru-RU"/>
              </w:rPr>
            </w:pPr>
            <w:r w:rsidRPr="00F25D78">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tc>
      </w:tr>
      <w:tr w:rsidR="00402CF9" w:rsidRPr="00E674CD" w:rsidTr="0042586E">
        <w:tc>
          <w:tcPr>
            <w:tcW w:w="1757" w:type="dxa"/>
          </w:tcPr>
          <w:p w:rsidR="00402CF9" w:rsidRPr="00F224FF" w:rsidRDefault="00402CF9"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2408" w:type="dxa"/>
          </w:tcPr>
          <w:p w:rsidR="00402CF9" w:rsidRPr="0042586E" w:rsidRDefault="00402CF9"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макетирования</w:t>
            </w:r>
          </w:p>
          <w:p w:rsidR="00402CF9" w:rsidRPr="0042586E" w:rsidRDefault="00402CF9"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402CF9" w:rsidRPr="0042586E" w:rsidRDefault="00402CF9"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402CF9" w:rsidRPr="00E674CD" w:rsidRDefault="00402CF9" w:rsidP="002A0B89">
            <w:pPr>
              <w:rPr>
                <w:rFonts w:ascii="Times New Roman" w:hAnsi="Times New Roman"/>
                <w:color w:val="000000"/>
                <w:sz w:val="24"/>
                <w:szCs w:val="24"/>
              </w:rPr>
            </w:pPr>
          </w:p>
        </w:tc>
        <w:tc>
          <w:tcPr>
            <w:tcW w:w="2826" w:type="dxa"/>
          </w:tcPr>
          <w:p w:rsidR="00402CF9" w:rsidRPr="0042586E" w:rsidRDefault="00402CF9" w:rsidP="00535B0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Проектирование в скульптуре</w:t>
            </w:r>
          </w:p>
          <w:p w:rsidR="00402CF9" w:rsidRDefault="00402CF9"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Компьютерное обеспечение проектирования в скульптуре</w:t>
            </w:r>
          </w:p>
          <w:p w:rsidR="00402CF9" w:rsidRPr="0042586E" w:rsidRDefault="00402CF9"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402CF9" w:rsidRPr="0042586E" w:rsidRDefault="00402CF9"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402CF9" w:rsidRPr="0042586E" w:rsidRDefault="00402CF9" w:rsidP="00535B09">
            <w:pPr>
              <w:suppressAutoHyphens/>
              <w:spacing w:after="0" w:line="240" w:lineRule="auto"/>
              <w:rPr>
                <w:rFonts w:ascii="Times New Roman" w:hAnsi="Times New Roman"/>
                <w:sz w:val="24"/>
                <w:szCs w:val="24"/>
                <w:lang w:eastAsia="ru-RU"/>
              </w:rPr>
            </w:pPr>
          </w:p>
        </w:tc>
        <w:tc>
          <w:tcPr>
            <w:tcW w:w="2827" w:type="dxa"/>
          </w:tcPr>
          <w:p w:rsidR="00402CF9" w:rsidRPr="00E674CD" w:rsidRDefault="00402CF9" w:rsidP="00C565B7">
            <w:pPr>
              <w:rPr>
                <w:rFonts w:ascii="Times New Roman" w:hAnsi="Times New Roman"/>
                <w:color w:val="000000"/>
                <w:sz w:val="24"/>
                <w:szCs w:val="24"/>
              </w:rPr>
            </w:pPr>
            <w:r w:rsidRPr="00E674CD">
              <w:rPr>
                <w:rFonts w:ascii="Times New Roman" w:hAnsi="Times New Roman"/>
                <w:color w:val="000000"/>
                <w:sz w:val="24"/>
                <w:szCs w:val="24"/>
              </w:rPr>
              <w:t>Основы монументального декора в градостроительстве</w:t>
            </w:r>
          </w:p>
          <w:p w:rsidR="00402CF9" w:rsidRPr="00E674CD" w:rsidRDefault="00402CF9" w:rsidP="00C565B7">
            <w:pPr>
              <w:rPr>
                <w:rFonts w:ascii="Tahoma" w:hAnsi="Tahoma" w:cs="Tahoma"/>
                <w:color w:val="000000"/>
                <w:sz w:val="18"/>
                <w:szCs w:val="18"/>
              </w:rPr>
            </w:pPr>
            <w:r w:rsidRPr="00E43C40">
              <w:rPr>
                <w:rFonts w:ascii="Times New Roman" w:hAnsi="Times New Roman"/>
                <w:sz w:val="24"/>
                <w:szCs w:val="24"/>
                <w:lang w:eastAsia="ru-RU"/>
              </w:rPr>
              <w:t>Декорирование</w:t>
            </w:r>
            <w:r w:rsidRPr="00D807AE">
              <w:rPr>
                <w:rFonts w:ascii="Times New Roman" w:hAnsi="Times New Roman"/>
                <w:sz w:val="24"/>
                <w:szCs w:val="24"/>
                <w:lang w:eastAsia="ru-RU"/>
              </w:rPr>
              <w:t xml:space="preserve"> интерьерного пространства средствами скульптуры</w:t>
            </w:r>
          </w:p>
          <w:p w:rsidR="00402CF9" w:rsidRPr="0042586E" w:rsidRDefault="00402CF9" w:rsidP="00F224FF">
            <w:pPr>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Спецкурс скульптуры</w:t>
            </w:r>
          </w:p>
          <w:p w:rsidR="00402CF9" w:rsidRPr="0042586E" w:rsidRDefault="00402CF9"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402CF9" w:rsidRPr="0042586E" w:rsidRDefault="00402CF9" w:rsidP="0042586E">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402CF9" w:rsidRPr="0042586E" w:rsidRDefault="00402CF9" w:rsidP="00535B0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402CF9" w:rsidRPr="0042586E" w:rsidRDefault="00402CF9" w:rsidP="00535B0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История стиля</w:t>
            </w:r>
          </w:p>
          <w:p w:rsidR="00402CF9" w:rsidRPr="0042586E" w:rsidRDefault="00402CF9" w:rsidP="00535B09">
            <w:pPr>
              <w:suppressAutoHyphens/>
              <w:spacing w:after="0" w:line="240" w:lineRule="auto"/>
              <w:rPr>
                <w:rFonts w:ascii="Times New Roman" w:hAnsi="Times New Roman"/>
                <w:sz w:val="24"/>
                <w:szCs w:val="24"/>
                <w:lang w:eastAsia="ru-RU"/>
              </w:rPr>
            </w:pPr>
            <w:proofErr w:type="spellStart"/>
            <w:r w:rsidRPr="00D807AE">
              <w:rPr>
                <w:rFonts w:ascii="Times New Roman" w:hAnsi="Times New Roman"/>
                <w:sz w:val="24"/>
                <w:szCs w:val="24"/>
                <w:lang w:eastAsia="ru-RU"/>
              </w:rPr>
              <w:t>Стилеобразование</w:t>
            </w:r>
            <w:proofErr w:type="spellEnd"/>
            <w:r w:rsidRPr="00D807AE">
              <w:rPr>
                <w:rFonts w:ascii="Times New Roman" w:hAnsi="Times New Roman"/>
                <w:sz w:val="24"/>
                <w:szCs w:val="24"/>
                <w:lang w:eastAsia="ru-RU"/>
              </w:rPr>
              <w:t xml:space="preserve"> в скульптуре</w:t>
            </w:r>
          </w:p>
          <w:p w:rsidR="00402CF9" w:rsidRPr="0042586E" w:rsidRDefault="00402CF9" w:rsidP="00535B0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Монументальная скульптура в экстерьере</w:t>
            </w:r>
          </w:p>
          <w:p w:rsidR="00402CF9" w:rsidRPr="0042586E" w:rsidRDefault="00402CF9" w:rsidP="00535B0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402CF9" w:rsidRDefault="00402CF9" w:rsidP="00535B0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Теория архитектурного ансамбля</w:t>
            </w:r>
          </w:p>
          <w:p w:rsidR="00402CF9" w:rsidRPr="0042586E" w:rsidRDefault="00402CF9" w:rsidP="00F224FF">
            <w:pPr>
              <w:spacing w:after="0" w:line="240" w:lineRule="auto"/>
              <w:rPr>
                <w:rFonts w:ascii="Times New Roman" w:hAnsi="Times New Roman"/>
                <w:sz w:val="24"/>
                <w:szCs w:val="24"/>
                <w:lang w:eastAsia="ru-RU"/>
              </w:rPr>
            </w:pPr>
          </w:p>
        </w:tc>
      </w:tr>
    </w:tbl>
    <w:p w:rsidR="00402CF9" w:rsidRDefault="00402CF9" w:rsidP="00F224FF">
      <w:pPr>
        <w:suppressAutoHyphens/>
        <w:spacing w:after="0" w:line="240" w:lineRule="auto"/>
        <w:ind w:firstLine="709"/>
        <w:jc w:val="both"/>
        <w:rPr>
          <w:rFonts w:ascii="Times New Roman" w:hAnsi="Times New Roman"/>
          <w:sz w:val="24"/>
          <w:szCs w:val="24"/>
          <w:lang w:eastAsia="ru-RU"/>
        </w:rPr>
      </w:pPr>
    </w:p>
    <w:p w:rsidR="00402CF9" w:rsidRPr="00F224FF" w:rsidRDefault="00402CF9"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402CF9" w:rsidRPr="00F224FF" w:rsidRDefault="00402CF9"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402CF9" w:rsidRPr="00F224FF" w:rsidRDefault="00402CF9"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02CF9" w:rsidRPr="00F224FF" w:rsidRDefault="00402CF9" w:rsidP="00F224FF">
      <w:pPr>
        <w:suppressAutoHyphens/>
        <w:spacing w:after="0" w:line="240" w:lineRule="auto"/>
        <w:ind w:firstLine="709"/>
        <w:jc w:val="both"/>
        <w:rPr>
          <w:rFonts w:ascii="Times New Roman" w:hAnsi="Times New Roman"/>
          <w:sz w:val="24"/>
          <w:szCs w:val="24"/>
          <w:highlight w:val="yellow"/>
          <w:lang w:eastAsia="ru-RU"/>
        </w:rPr>
      </w:pPr>
    </w:p>
    <w:p w:rsidR="00402CF9" w:rsidRPr="00F224FF" w:rsidRDefault="00402CF9"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402CF9" w:rsidRPr="00F224FF" w:rsidRDefault="00402CF9"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402CF9" w:rsidRPr="00E674CD"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402CF9" w:rsidRPr="00E674CD"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402CF9" w:rsidRPr="00E674CD"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1/36</w:t>
            </w:r>
          </w:p>
        </w:tc>
      </w:tr>
      <w:tr w:rsidR="00402CF9" w:rsidRPr="00E674CD"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color w:val="000000"/>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402CF9" w:rsidRPr="00E674CD"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p>
        </w:tc>
      </w:tr>
      <w:tr w:rsidR="00402CF9" w:rsidRPr="00E674CD"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p>
        </w:tc>
      </w:tr>
      <w:tr w:rsidR="00402CF9" w:rsidRPr="00E674CD" w:rsidTr="00F224FF">
        <w:trPr>
          <w:trHeight w:val="1"/>
        </w:trPr>
        <w:tc>
          <w:tcPr>
            <w:tcW w:w="250" w:type="dxa"/>
            <w:vMerge/>
            <w:tcBorders>
              <w:left w:val="single" w:sz="2" w:space="0" w:color="000000"/>
              <w:right w:val="single" w:sz="2" w:space="0" w:color="000000"/>
            </w:tcBorders>
            <w:shd w:val="clear" w:color="000000" w:fill="FFFFFF"/>
          </w:tcPr>
          <w:p w:rsidR="00402CF9" w:rsidRPr="00E60F55" w:rsidRDefault="00402CF9"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r w:rsidRPr="00F224FF">
              <w:rPr>
                <w:rFonts w:ascii="Times New Roman" w:hAnsi="Times New Roman"/>
                <w:sz w:val="24"/>
                <w:szCs w:val="24"/>
                <w:lang w:eastAsia="ru-RU"/>
              </w:rPr>
              <w:t>(</w:t>
            </w:r>
            <w:r>
              <w:rPr>
                <w:rFonts w:ascii="Times New Roman" w:hAnsi="Times New Roman"/>
                <w:sz w:val="24"/>
                <w:szCs w:val="24"/>
                <w:u w:val="single"/>
                <w:lang w:eastAsia="ru-RU"/>
              </w:rPr>
              <w:t>2</w:t>
            </w:r>
            <w:r w:rsidRPr="00F224FF">
              <w:rPr>
                <w:rFonts w:ascii="Times New Roman" w:hAnsi="Times New Roman"/>
                <w:sz w:val="24"/>
                <w:szCs w:val="24"/>
                <w:lang w:eastAsia="ru-RU"/>
              </w:rPr>
              <w:t>*)</w:t>
            </w:r>
          </w:p>
        </w:tc>
      </w:tr>
      <w:tr w:rsidR="00402CF9" w:rsidRPr="00E674CD" w:rsidTr="00F224FF">
        <w:trPr>
          <w:trHeight w:val="1"/>
        </w:trPr>
        <w:tc>
          <w:tcPr>
            <w:tcW w:w="250" w:type="dxa"/>
            <w:vMerge/>
            <w:tcBorders>
              <w:left w:val="single" w:sz="2" w:space="0" w:color="000000"/>
              <w:right w:val="single" w:sz="2" w:space="0" w:color="000000"/>
            </w:tcBorders>
            <w:shd w:val="clear" w:color="000000" w:fill="FFFFFF"/>
          </w:tcPr>
          <w:p w:rsidR="00402CF9" w:rsidRPr="00F224FF" w:rsidRDefault="00402CF9"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p>
        </w:tc>
      </w:tr>
      <w:tr w:rsidR="00402CF9" w:rsidRPr="00E674CD" w:rsidTr="006F4110">
        <w:trPr>
          <w:trHeight w:val="1"/>
        </w:trPr>
        <w:tc>
          <w:tcPr>
            <w:tcW w:w="250" w:type="dxa"/>
            <w:vMerge/>
            <w:tcBorders>
              <w:left w:val="single" w:sz="2" w:space="0" w:color="000000"/>
              <w:right w:val="single" w:sz="2" w:space="0" w:color="000000"/>
            </w:tcBorders>
            <w:shd w:val="clear" w:color="000000" w:fill="FFFFFF"/>
          </w:tcPr>
          <w:p w:rsidR="00402CF9" w:rsidRPr="00F224FF" w:rsidRDefault="00402CF9"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410F78" w:rsidRDefault="00402CF9" w:rsidP="00F224FF">
            <w:pPr>
              <w:spacing w:after="0" w:line="240" w:lineRule="auto"/>
              <w:jc w:val="center"/>
              <w:rPr>
                <w:rFonts w:ascii="Times New Roman" w:hAnsi="Times New Roman"/>
                <w:sz w:val="24"/>
                <w:szCs w:val="24"/>
                <w:lang w:eastAsia="ru-RU"/>
              </w:rPr>
            </w:pPr>
          </w:p>
        </w:tc>
      </w:tr>
      <w:tr w:rsidR="00402CF9" w:rsidRPr="00E674CD" w:rsidTr="00F224FF">
        <w:trPr>
          <w:trHeight w:val="1"/>
        </w:trPr>
        <w:tc>
          <w:tcPr>
            <w:tcW w:w="250" w:type="dxa"/>
            <w:vMerge/>
            <w:tcBorders>
              <w:left w:val="single" w:sz="2" w:space="0" w:color="000000"/>
              <w:right w:val="single" w:sz="2" w:space="0" w:color="000000"/>
            </w:tcBorders>
            <w:shd w:val="clear" w:color="000000" w:fill="FFFFFF"/>
          </w:tcPr>
          <w:p w:rsidR="00402CF9" w:rsidRPr="00F224FF" w:rsidRDefault="00402CF9"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Pr>
                <w:rFonts w:ascii="Times New Roman" w:hAnsi="Times New Roman"/>
                <w:sz w:val="24"/>
                <w:szCs w:val="24"/>
                <w:u w:val="single"/>
                <w:lang w:eastAsia="ru-RU"/>
              </w:rPr>
              <w:t xml:space="preserve">зачёт </w:t>
            </w:r>
            <w:r w:rsidRPr="00F224FF">
              <w:rPr>
                <w:rFonts w:ascii="Times New Roman" w:hAnsi="Times New Roman"/>
                <w:i/>
                <w:sz w:val="24"/>
                <w:szCs w:val="24"/>
                <w:lang w:eastAsia="ru-RU"/>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402CF9" w:rsidRPr="00E674CD"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02CF9" w:rsidRPr="00F224F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bl>
    <w:p w:rsidR="00402CF9" w:rsidRDefault="00402CF9" w:rsidP="00E01EB5">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402CF9" w:rsidRPr="00F224FF" w:rsidRDefault="00402CF9" w:rsidP="00E01EB5">
      <w:pPr>
        <w:autoSpaceDE w:val="0"/>
        <w:autoSpaceDN w:val="0"/>
        <w:adjustRightInd w:val="0"/>
        <w:spacing w:after="0" w:line="240" w:lineRule="auto"/>
        <w:ind w:left="360"/>
        <w:jc w:val="both"/>
        <w:rPr>
          <w:rFonts w:ascii="Times New Roman" w:hAnsi="Times New Roman"/>
          <w:sz w:val="24"/>
          <w:szCs w:val="24"/>
          <w:lang w:eastAsia="ru-RU"/>
        </w:rPr>
      </w:pPr>
    </w:p>
    <w:p w:rsidR="00402CF9" w:rsidRPr="00F224FF" w:rsidRDefault="00402CF9"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402CF9" w:rsidRPr="00F224FF" w:rsidRDefault="00402CF9"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02CF9" w:rsidRPr="00F224FF" w:rsidRDefault="00402CF9"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402CF9" w:rsidRPr="00F224FF" w:rsidRDefault="00402CF9"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402CF9" w:rsidRPr="00F224FF" w:rsidRDefault="00402CF9"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402CF9" w:rsidRPr="00E674CD" w:rsidTr="00F224FF">
        <w:tc>
          <w:tcPr>
            <w:tcW w:w="924" w:type="dxa"/>
            <w:vMerge w:val="restart"/>
          </w:tcPr>
          <w:p w:rsidR="00402CF9" w:rsidRPr="00F224FF" w:rsidRDefault="00402CF9" w:rsidP="00F224FF">
            <w:pPr>
              <w:spacing w:after="0" w:line="240" w:lineRule="auto"/>
              <w:jc w:val="center"/>
              <w:rPr>
                <w:rFonts w:ascii="Times New Roman" w:hAnsi="Times New Roman"/>
                <w:b/>
                <w:sz w:val="24"/>
                <w:szCs w:val="24"/>
                <w:lang w:eastAsia="ru-RU"/>
              </w:rPr>
            </w:pPr>
          </w:p>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402CF9" w:rsidRPr="00F224FF" w:rsidRDefault="00402CF9" w:rsidP="00F224FF">
            <w:pPr>
              <w:spacing w:after="0" w:line="240" w:lineRule="auto"/>
              <w:jc w:val="center"/>
              <w:rPr>
                <w:rFonts w:ascii="Times New Roman" w:hAnsi="Times New Roman"/>
                <w:b/>
                <w:sz w:val="24"/>
                <w:szCs w:val="24"/>
                <w:lang w:eastAsia="ru-RU"/>
              </w:rPr>
            </w:pPr>
          </w:p>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402CF9" w:rsidRPr="00E674CD" w:rsidTr="00F224FF">
        <w:tc>
          <w:tcPr>
            <w:tcW w:w="924" w:type="dxa"/>
            <w:vMerge/>
          </w:tcPr>
          <w:p w:rsidR="00402CF9" w:rsidRPr="00F224FF" w:rsidRDefault="00402CF9" w:rsidP="00F224FF">
            <w:pPr>
              <w:spacing w:after="0" w:line="240" w:lineRule="auto"/>
              <w:jc w:val="center"/>
              <w:rPr>
                <w:rFonts w:ascii="Times New Roman" w:hAnsi="Times New Roman"/>
                <w:b/>
                <w:sz w:val="24"/>
                <w:szCs w:val="24"/>
                <w:lang w:eastAsia="ru-RU"/>
              </w:rPr>
            </w:pPr>
          </w:p>
        </w:tc>
        <w:tc>
          <w:tcPr>
            <w:tcW w:w="3607" w:type="dxa"/>
            <w:vMerge/>
          </w:tcPr>
          <w:p w:rsidR="00402CF9" w:rsidRPr="00F224FF" w:rsidRDefault="00402CF9" w:rsidP="00F224FF">
            <w:pPr>
              <w:spacing w:after="0" w:line="240" w:lineRule="auto"/>
              <w:jc w:val="center"/>
              <w:rPr>
                <w:rFonts w:ascii="Times New Roman" w:hAnsi="Times New Roman"/>
                <w:b/>
                <w:sz w:val="24"/>
                <w:szCs w:val="24"/>
                <w:lang w:eastAsia="ru-RU"/>
              </w:rPr>
            </w:pPr>
          </w:p>
        </w:tc>
        <w:tc>
          <w:tcPr>
            <w:tcW w:w="2961" w:type="dxa"/>
            <w:gridSpan w:val="3"/>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402CF9" w:rsidRPr="00E674CD" w:rsidTr="00F224FF">
        <w:tc>
          <w:tcPr>
            <w:tcW w:w="924" w:type="dxa"/>
            <w:vMerge/>
          </w:tcPr>
          <w:p w:rsidR="00402CF9" w:rsidRPr="00F224FF" w:rsidRDefault="00402CF9" w:rsidP="00F224FF">
            <w:pPr>
              <w:spacing w:after="0" w:line="240" w:lineRule="auto"/>
              <w:jc w:val="both"/>
              <w:rPr>
                <w:rFonts w:ascii="Times New Roman" w:hAnsi="Times New Roman"/>
                <w:sz w:val="24"/>
                <w:szCs w:val="24"/>
                <w:lang w:eastAsia="ru-RU"/>
              </w:rPr>
            </w:pPr>
          </w:p>
        </w:tc>
        <w:tc>
          <w:tcPr>
            <w:tcW w:w="3607" w:type="dxa"/>
            <w:vMerge/>
          </w:tcPr>
          <w:p w:rsidR="00402CF9" w:rsidRPr="00F224FF" w:rsidRDefault="00402CF9" w:rsidP="00F224FF">
            <w:pPr>
              <w:spacing w:after="0" w:line="240" w:lineRule="auto"/>
              <w:jc w:val="both"/>
              <w:rPr>
                <w:rFonts w:ascii="Times New Roman" w:hAnsi="Times New Roman"/>
                <w:sz w:val="24"/>
                <w:szCs w:val="24"/>
                <w:lang w:eastAsia="ru-RU"/>
              </w:rPr>
            </w:pPr>
          </w:p>
        </w:tc>
        <w:tc>
          <w:tcPr>
            <w:tcW w:w="993"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402CF9" w:rsidRPr="00F224FF" w:rsidRDefault="00402CF9"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402CF9" w:rsidRPr="00F224FF" w:rsidRDefault="00402CF9" w:rsidP="00F224FF">
            <w:pPr>
              <w:spacing w:after="0" w:line="240" w:lineRule="auto"/>
              <w:jc w:val="both"/>
              <w:rPr>
                <w:rFonts w:ascii="Times New Roman" w:hAnsi="Times New Roman"/>
                <w:sz w:val="24"/>
                <w:szCs w:val="24"/>
                <w:lang w:eastAsia="ru-RU"/>
              </w:rPr>
            </w:pPr>
          </w:p>
        </w:tc>
      </w:tr>
      <w:tr w:rsidR="00402CF9" w:rsidRPr="00E674CD" w:rsidTr="00F224FF">
        <w:tc>
          <w:tcPr>
            <w:tcW w:w="9634" w:type="dxa"/>
            <w:gridSpan w:val="6"/>
          </w:tcPr>
          <w:p w:rsidR="00402CF9" w:rsidRPr="00F224F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Pr="00F224FF">
              <w:rPr>
                <w:rFonts w:ascii="Times New Roman" w:hAnsi="Times New Roman"/>
                <w:sz w:val="24"/>
                <w:szCs w:val="24"/>
                <w:lang w:eastAsia="ru-RU"/>
              </w:rPr>
              <w:t xml:space="preserve"> семестр</w:t>
            </w:r>
          </w:p>
        </w:tc>
      </w:tr>
      <w:tr w:rsidR="00402CF9" w:rsidRPr="00E674CD" w:rsidTr="00F224FF">
        <w:tc>
          <w:tcPr>
            <w:tcW w:w="924" w:type="dxa"/>
          </w:tcPr>
          <w:p w:rsidR="00402CF9" w:rsidRPr="00F224FF" w:rsidRDefault="00402CF9"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402CF9" w:rsidRDefault="00402CF9" w:rsidP="00BE189E">
            <w:pPr>
              <w:spacing w:after="0" w:line="240" w:lineRule="auto"/>
              <w:rPr>
                <w:rFonts w:ascii="Times New Roman" w:hAnsi="Times New Roman"/>
                <w:sz w:val="24"/>
                <w:szCs w:val="24"/>
              </w:rPr>
            </w:pPr>
            <w:r>
              <w:rPr>
                <w:rFonts w:ascii="Times New Roman" w:hAnsi="Times New Roman"/>
                <w:sz w:val="24"/>
                <w:szCs w:val="24"/>
              </w:rPr>
              <w:t>Тема 1. 1</w:t>
            </w:r>
          </w:p>
          <w:p w:rsidR="00402CF9" w:rsidRPr="00F224FF" w:rsidRDefault="00402CF9" w:rsidP="00A8249D">
            <w:pPr>
              <w:spacing w:after="0" w:line="240" w:lineRule="auto"/>
              <w:rPr>
                <w:rFonts w:ascii="Times New Roman" w:hAnsi="Times New Roman"/>
                <w:sz w:val="24"/>
                <w:szCs w:val="24"/>
                <w:highlight w:val="yellow"/>
              </w:rPr>
            </w:pPr>
            <w:r>
              <w:rPr>
                <w:rFonts w:ascii="Times New Roman" w:hAnsi="Times New Roman"/>
                <w:sz w:val="24"/>
                <w:szCs w:val="24"/>
              </w:rPr>
              <w:t xml:space="preserve">Декоративный рельеф на фасад здания </w:t>
            </w:r>
          </w:p>
        </w:tc>
        <w:tc>
          <w:tcPr>
            <w:tcW w:w="993" w:type="dxa"/>
          </w:tcPr>
          <w:p w:rsidR="00402CF9" w:rsidRPr="00F224FF" w:rsidRDefault="00402CF9" w:rsidP="00F224FF">
            <w:pPr>
              <w:spacing w:after="0" w:line="240" w:lineRule="auto"/>
              <w:jc w:val="center"/>
              <w:rPr>
                <w:rFonts w:ascii="Times New Roman" w:hAnsi="Times New Roman"/>
                <w:sz w:val="24"/>
                <w:szCs w:val="24"/>
                <w:lang w:eastAsia="ru-RU"/>
              </w:rPr>
            </w:pPr>
          </w:p>
          <w:p w:rsidR="00402CF9" w:rsidRPr="00F224FF" w:rsidRDefault="00402CF9" w:rsidP="00F224FF">
            <w:pPr>
              <w:spacing w:after="0" w:line="240" w:lineRule="auto"/>
              <w:jc w:val="center"/>
              <w:rPr>
                <w:rFonts w:ascii="Times New Roman" w:hAnsi="Times New Roman"/>
                <w:sz w:val="24"/>
                <w:szCs w:val="24"/>
                <w:lang w:eastAsia="ru-RU"/>
              </w:rPr>
            </w:pPr>
          </w:p>
        </w:tc>
        <w:tc>
          <w:tcPr>
            <w:tcW w:w="992" w:type="dxa"/>
          </w:tcPr>
          <w:p w:rsidR="00402CF9" w:rsidRPr="00F224FF" w:rsidRDefault="00402CF9" w:rsidP="00F224FF">
            <w:pPr>
              <w:spacing w:after="0" w:line="240" w:lineRule="auto"/>
              <w:jc w:val="center"/>
              <w:rPr>
                <w:rFonts w:ascii="Times New Roman" w:hAnsi="Times New Roman"/>
                <w:sz w:val="24"/>
                <w:szCs w:val="24"/>
                <w:lang w:eastAsia="ru-RU"/>
              </w:rPr>
            </w:pPr>
          </w:p>
        </w:tc>
        <w:tc>
          <w:tcPr>
            <w:tcW w:w="976" w:type="dxa"/>
          </w:tcPr>
          <w:p w:rsidR="00402CF9" w:rsidRPr="00F224FF" w:rsidRDefault="00402CF9" w:rsidP="00F224FF">
            <w:pPr>
              <w:spacing w:after="0" w:line="240" w:lineRule="auto"/>
              <w:jc w:val="center"/>
              <w:rPr>
                <w:rFonts w:ascii="Times New Roman" w:hAnsi="Times New Roman"/>
                <w:sz w:val="24"/>
                <w:szCs w:val="24"/>
                <w:highlight w:val="yellow"/>
                <w:lang w:eastAsia="ru-RU"/>
              </w:rPr>
            </w:pPr>
          </w:p>
        </w:tc>
        <w:tc>
          <w:tcPr>
            <w:tcW w:w="2142" w:type="dxa"/>
          </w:tcPr>
          <w:p w:rsidR="00402CF9" w:rsidRPr="00F224FF" w:rsidRDefault="00402CF9" w:rsidP="00F224FF">
            <w:pPr>
              <w:spacing w:after="0" w:line="240" w:lineRule="auto"/>
              <w:jc w:val="center"/>
              <w:rPr>
                <w:rFonts w:ascii="Times New Roman" w:hAnsi="Times New Roman"/>
                <w:sz w:val="24"/>
                <w:szCs w:val="24"/>
                <w:lang w:eastAsia="ru-RU"/>
              </w:rPr>
            </w:pPr>
          </w:p>
        </w:tc>
      </w:tr>
      <w:tr w:rsidR="00402CF9" w:rsidRPr="00E674CD" w:rsidTr="00F224FF">
        <w:tc>
          <w:tcPr>
            <w:tcW w:w="924" w:type="dxa"/>
          </w:tcPr>
          <w:p w:rsidR="00402CF9" w:rsidRPr="00F224FF" w:rsidRDefault="00402CF9"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402CF9" w:rsidRPr="00F224FF" w:rsidRDefault="00402CF9" w:rsidP="00F224FF">
            <w:pPr>
              <w:spacing w:after="0" w:line="240" w:lineRule="auto"/>
              <w:rPr>
                <w:rFonts w:ascii="Times New Roman" w:hAnsi="Times New Roman"/>
                <w:sz w:val="24"/>
                <w:szCs w:val="24"/>
                <w:highlight w:val="yellow"/>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993" w:type="dxa"/>
          </w:tcPr>
          <w:p w:rsidR="00402CF9" w:rsidRPr="00F224FF" w:rsidRDefault="00402CF9" w:rsidP="00F224FF">
            <w:pPr>
              <w:spacing w:after="0" w:line="240" w:lineRule="auto"/>
              <w:jc w:val="center"/>
              <w:rPr>
                <w:rFonts w:ascii="Times New Roman" w:hAnsi="Times New Roman"/>
                <w:sz w:val="24"/>
                <w:szCs w:val="24"/>
                <w:highlight w:val="yellow"/>
                <w:lang w:eastAsia="ru-RU"/>
              </w:rPr>
            </w:pPr>
          </w:p>
        </w:tc>
        <w:tc>
          <w:tcPr>
            <w:tcW w:w="992" w:type="dxa"/>
          </w:tcPr>
          <w:p w:rsidR="00402CF9" w:rsidRPr="00620EA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76" w:type="dxa"/>
          </w:tcPr>
          <w:p w:rsidR="00402CF9" w:rsidRPr="00F224FF" w:rsidRDefault="00402CF9" w:rsidP="00F224FF">
            <w:pPr>
              <w:spacing w:after="0" w:line="240" w:lineRule="auto"/>
              <w:jc w:val="center"/>
              <w:rPr>
                <w:rFonts w:ascii="Times New Roman" w:hAnsi="Times New Roman"/>
                <w:sz w:val="24"/>
                <w:szCs w:val="24"/>
                <w:highlight w:val="yellow"/>
                <w:lang w:eastAsia="ru-RU"/>
              </w:rPr>
            </w:pPr>
          </w:p>
        </w:tc>
        <w:tc>
          <w:tcPr>
            <w:tcW w:w="2142" w:type="dxa"/>
          </w:tcPr>
          <w:p w:rsidR="00402CF9" w:rsidRPr="00F224F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02CF9" w:rsidRPr="00E674CD" w:rsidTr="00F224FF">
        <w:tc>
          <w:tcPr>
            <w:tcW w:w="924" w:type="dxa"/>
          </w:tcPr>
          <w:p w:rsidR="00402CF9" w:rsidRPr="00F224FF" w:rsidRDefault="00402CF9"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402CF9" w:rsidRPr="00F224FF" w:rsidRDefault="00402CF9"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Утверждение эскиза. Подготовительные работы по изготовлению каркаса.</w:t>
            </w:r>
          </w:p>
        </w:tc>
        <w:tc>
          <w:tcPr>
            <w:tcW w:w="993" w:type="dxa"/>
          </w:tcPr>
          <w:p w:rsidR="00402CF9" w:rsidRPr="00F224FF" w:rsidRDefault="00402CF9" w:rsidP="00F224FF">
            <w:pPr>
              <w:spacing w:after="0" w:line="240" w:lineRule="auto"/>
              <w:jc w:val="center"/>
              <w:rPr>
                <w:rFonts w:ascii="Times New Roman" w:hAnsi="Times New Roman"/>
                <w:sz w:val="24"/>
                <w:szCs w:val="24"/>
                <w:highlight w:val="yellow"/>
                <w:lang w:eastAsia="ru-RU"/>
              </w:rPr>
            </w:pPr>
          </w:p>
        </w:tc>
        <w:tc>
          <w:tcPr>
            <w:tcW w:w="992" w:type="dxa"/>
          </w:tcPr>
          <w:p w:rsidR="00402CF9" w:rsidRPr="00620EA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76" w:type="dxa"/>
          </w:tcPr>
          <w:p w:rsidR="00402CF9" w:rsidRPr="00F224FF" w:rsidRDefault="00402CF9" w:rsidP="00F224FF">
            <w:pPr>
              <w:spacing w:after="0" w:line="240" w:lineRule="auto"/>
              <w:jc w:val="center"/>
              <w:rPr>
                <w:rFonts w:ascii="Times New Roman" w:hAnsi="Times New Roman"/>
                <w:sz w:val="24"/>
                <w:szCs w:val="24"/>
                <w:highlight w:val="yellow"/>
                <w:lang w:eastAsia="ru-RU"/>
              </w:rPr>
            </w:pPr>
          </w:p>
        </w:tc>
        <w:tc>
          <w:tcPr>
            <w:tcW w:w="2142" w:type="dxa"/>
          </w:tcPr>
          <w:p w:rsidR="00402CF9" w:rsidRPr="00F224FF" w:rsidRDefault="00402CF9" w:rsidP="00620EA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02CF9" w:rsidRPr="00E674CD" w:rsidTr="00F224FF">
        <w:tc>
          <w:tcPr>
            <w:tcW w:w="924" w:type="dxa"/>
          </w:tcPr>
          <w:p w:rsidR="00402CF9" w:rsidRPr="00F224FF" w:rsidRDefault="00402CF9"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402CF9" w:rsidRPr="00F224FF" w:rsidRDefault="00402CF9"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993" w:type="dxa"/>
          </w:tcPr>
          <w:p w:rsidR="00402CF9" w:rsidRPr="00F224FF" w:rsidRDefault="00402CF9" w:rsidP="00F224FF">
            <w:pPr>
              <w:spacing w:after="0" w:line="240" w:lineRule="auto"/>
              <w:jc w:val="center"/>
              <w:rPr>
                <w:rFonts w:ascii="Times New Roman" w:hAnsi="Times New Roman"/>
                <w:sz w:val="24"/>
                <w:szCs w:val="24"/>
                <w:highlight w:val="yellow"/>
                <w:lang w:eastAsia="ru-RU"/>
              </w:rPr>
            </w:pPr>
          </w:p>
        </w:tc>
        <w:tc>
          <w:tcPr>
            <w:tcW w:w="992" w:type="dxa"/>
          </w:tcPr>
          <w:p w:rsidR="00402CF9" w:rsidRPr="00620EA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r w:rsidRPr="00620EAF">
              <w:rPr>
                <w:rFonts w:ascii="Times New Roman" w:hAnsi="Times New Roman"/>
                <w:sz w:val="24"/>
                <w:szCs w:val="24"/>
                <w:lang w:eastAsia="ru-RU"/>
              </w:rPr>
              <w:t xml:space="preserve"> (</w:t>
            </w:r>
            <w:r w:rsidRPr="00620EAF">
              <w:rPr>
                <w:rFonts w:ascii="Times New Roman" w:hAnsi="Times New Roman"/>
                <w:sz w:val="24"/>
                <w:szCs w:val="24"/>
                <w:u w:val="single"/>
                <w:lang w:eastAsia="ru-RU"/>
              </w:rPr>
              <w:t>2</w:t>
            </w:r>
            <w:r w:rsidRPr="00620EAF">
              <w:rPr>
                <w:rFonts w:ascii="Times New Roman" w:hAnsi="Times New Roman"/>
                <w:sz w:val="24"/>
                <w:szCs w:val="24"/>
                <w:lang w:eastAsia="ru-RU"/>
              </w:rPr>
              <w:t>*)</w:t>
            </w:r>
          </w:p>
        </w:tc>
        <w:tc>
          <w:tcPr>
            <w:tcW w:w="976" w:type="dxa"/>
          </w:tcPr>
          <w:p w:rsidR="00402CF9" w:rsidRPr="00F224FF" w:rsidRDefault="00402CF9" w:rsidP="00F224FF">
            <w:pPr>
              <w:spacing w:after="0" w:line="240" w:lineRule="auto"/>
              <w:jc w:val="center"/>
              <w:rPr>
                <w:rFonts w:ascii="Times New Roman" w:hAnsi="Times New Roman"/>
                <w:sz w:val="24"/>
                <w:szCs w:val="24"/>
                <w:highlight w:val="yellow"/>
                <w:lang w:eastAsia="ru-RU"/>
              </w:rPr>
            </w:pPr>
          </w:p>
        </w:tc>
        <w:tc>
          <w:tcPr>
            <w:tcW w:w="2142" w:type="dxa"/>
          </w:tcPr>
          <w:p w:rsidR="00402CF9" w:rsidRPr="00F224F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402CF9" w:rsidRPr="00E674CD" w:rsidTr="00F224FF">
        <w:tc>
          <w:tcPr>
            <w:tcW w:w="924" w:type="dxa"/>
          </w:tcPr>
          <w:p w:rsidR="00402CF9" w:rsidRPr="00F224FF" w:rsidRDefault="00402CF9" w:rsidP="00B16ED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402CF9" w:rsidRPr="00F224FF" w:rsidRDefault="00402CF9" w:rsidP="00F224FF">
            <w:pPr>
              <w:spacing w:after="0" w:line="240" w:lineRule="auto"/>
              <w:rPr>
                <w:rFonts w:ascii="Times New Roman" w:hAnsi="Times New Roman"/>
                <w:sz w:val="24"/>
                <w:szCs w:val="24"/>
                <w:lang w:eastAsia="ru-RU"/>
              </w:rPr>
            </w:pPr>
          </w:p>
        </w:tc>
        <w:tc>
          <w:tcPr>
            <w:tcW w:w="993" w:type="dxa"/>
          </w:tcPr>
          <w:p w:rsidR="00402CF9" w:rsidRPr="00F224FF" w:rsidRDefault="00402CF9" w:rsidP="00F224FF">
            <w:pPr>
              <w:spacing w:after="0" w:line="240" w:lineRule="auto"/>
              <w:jc w:val="center"/>
              <w:rPr>
                <w:rFonts w:ascii="Times New Roman" w:hAnsi="Times New Roman"/>
                <w:sz w:val="24"/>
                <w:szCs w:val="24"/>
                <w:lang w:eastAsia="ru-RU"/>
              </w:rPr>
            </w:pPr>
          </w:p>
        </w:tc>
        <w:tc>
          <w:tcPr>
            <w:tcW w:w="992" w:type="dxa"/>
          </w:tcPr>
          <w:p w:rsidR="00402CF9" w:rsidRPr="00F224FF"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r w:rsidRPr="00F224FF">
              <w:rPr>
                <w:rFonts w:ascii="Times New Roman" w:hAnsi="Times New Roman"/>
                <w:sz w:val="24"/>
                <w:szCs w:val="24"/>
                <w:lang w:eastAsia="ru-RU"/>
              </w:rPr>
              <w:t xml:space="preserve"> (</w:t>
            </w:r>
            <w:r>
              <w:rPr>
                <w:rFonts w:ascii="Times New Roman" w:hAnsi="Times New Roman"/>
                <w:sz w:val="24"/>
                <w:szCs w:val="24"/>
                <w:u w:val="single"/>
                <w:lang w:eastAsia="ru-RU"/>
              </w:rPr>
              <w:t>2</w:t>
            </w:r>
            <w:r w:rsidRPr="00F224FF">
              <w:rPr>
                <w:rFonts w:ascii="Times New Roman" w:hAnsi="Times New Roman"/>
                <w:sz w:val="24"/>
                <w:szCs w:val="24"/>
                <w:lang w:eastAsia="ru-RU"/>
              </w:rPr>
              <w:t>*)</w:t>
            </w:r>
          </w:p>
        </w:tc>
        <w:tc>
          <w:tcPr>
            <w:tcW w:w="976" w:type="dxa"/>
          </w:tcPr>
          <w:p w:rsidR="00402CF9" w:rsidRPr="00F224FF" w:rsidRDefault="00402CF9" w:rsidP="00F224FF">
            <w:pPr>
              <w:spacing w:after="0" w:line="240" w:lineRule="auto"/>
              <w:jc w:val="center"/>
              <w:rPr>
                <w:rFonts w:ascii="Times New Roman" w:hAnsi="Times New Roman"/>
                <w:sz w:val="24"/>
                <w:szCs w:val="24"/>
                <w:lang w:eastAsia="ru-RU"/>
              </w:rPr>
            </w:pPr>
          </w:p>
        </w:tc>
        <w:tc>
          <w:tcPr>
            <w:tcW w:w="2142" w:type="dxa"/>
          </w:tcPr>
          <w:p w:rsidR="00402CF9" w:rsidRPr="000D079D" w:rsidRDefault="00402CF9"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bl>
    <w:p w:rsidR="00402CF9" w:rsidRPr="00F224FF" w:rsidRDefault="00402CF9"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402CF9" w:rsidRPr="00F224FF" w:rsidRDefault="00402CF9" w:rsidP="00F224FF">
      <w:pPr>
        <w:autoSpaceDE w:val="0"/>
        <w:autoSpaceDN w:val="0"/>
        <w:adjustRightInd w:val="0"/>
        <w:spacing w:after="0" w:line="240" w:lineRule="auto"/>
        <w:jc w:val="both"/>
        <w:rPr>
          <w:rFonts w:ascii="Times New Roman" w:hAnsi="Times New Roman"/>
          <w:sz w:val="24"/>
          <w:szCs w:val="24"/>
          <w:lang w:eastAsia="ru-RU"/>
        </w:rPr>
      </w:pPr>
    </w:p>
    <w:p w:rsidR="00402CF9" w:rsidRPr="00F224FF" w:rsidRDefault="00402CF9"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402CF9" w:rsidRPr="00F224FF" w:rsidRDefault="00402CF9" w:rsidP="00E01EB5">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4.2.1</w:t>
      </w:r>
      <w:r w:rsidRPr="00F224FF">
        <w:rPr>
          <w:rFonts w:ascii="Times New Roman" w:hAnsi="Times New Roman"/>
          <w:b/>
          <w:sz w:val="24"/>
          <w:szCs w:val="24"/>
          <w:lang w:eastAsia="ru-RU"/>
        </w:rPr>
        <w:t>. Содержание практических занятий</w:t>
      </w: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402CF9" w:rsidRPr="00E674CD" w:rsidTr="00F224FF">
        <w:tc>
          <w:tcPr>
            <w:tcW w:w="704"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402CF9" w:rsidRPr="00E674CD" w:rsidTr="00F224FF">
        <w:tc>
          <w:tcPr>
            <w:tcW w:w="704" w:type="dxa"/>
          </w:tcPr>
          <w:p w:rsidR="00402CF9" w:rsidRPr="00F224FF" w:rsidRDefault="00402CF9"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3260" w:type="dxa"/>
          </w:tcPr>
          <w:p w:rsidR="00402CF9" w:rsidRDefault="00402CF9" w:rsidP="000C077C">
            <w:pPr>
              <w:spacing w:after="0" w:line="240" w:lineRule="auto"/>
              <w:rPr>
                <w:rFonts w:ascii="Times New Roman" w:hAnsi="Times New Roman"/>
                <w:sz w:val="24"/>
                <w:szCs w:val="24"/>
              </w:rPr>
            </w:pPr>
            <w:r>
              <w:rPr>
                <w:rFonts w:ascii="Times New Roman" w:hAnsi="Times New Roman"/>
                <w:sz w:val="24"/>
                <w:szCs w:val="24"/>
              </w:rPr>
              <w:t>Тема 1.</w:t>
            </w:r>
          </w:p>
          <w:p w:rsidR="00402CF9" w:rsidRDefault="00402CF9" w:rsidP="000C077C">
            <w:pPr>
              <w:spacing w:after="0" w:line="240" w:lineRule="auto"/>
              <w:rPr>
                <w:rFonts w:ascii="Times New Roman" w:hAnsi="Times New Roman"/>
                <w:sz w:val="24"/>
                <w:szCs w:val="24"/>
              </w:rPr>
            </w:pPr>
            <w:r>
              <w:rPr>
                <w:rFonts w:ascii="Times New Roman" w:hAnsi="Times New Roman"/>
                <w:sz w:val="24"/>
                <w:szCs w:val="24"/>
              </w:rPr>
              <w:t>Декоративный рельеф на фасад здания (тематический рельеф)</w:t>
            </w:r>
          </w:p>
          <w:p w:rsidR="00402CF9" w:rsidRPr="00F224FF" w:rsidRDefault="00402CF9" w:rsidP="000C077C">
            <w:pPr>
              <w:spacing w:after="0" w:line="240" w:lineRule="auto"/>
              <w:rPr>
                <w:rFonts w:ascii="Times New Roman" w:hAnsi="Times New Roman"/>
                <w:color w:val="000000"/>
                <w:spacing w:val="2"/>
                <w:sz w:val="24"/>
                <w:szCs w:val="24"/>
              </w:rPr>
            </w:pPr>
          </w:p>
        </w:tc>
        <w:tc>
          <w:tcPr>
            <w:tcW w:w="5607" w:type="dxa"/>
          </w:tcPr>
          <w:p w:rsidR="00402CF9" w:rsidRPr="00F224FF" w:rsidRDefault="00402CF9" w:rsidP="00F224FF">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Анималистический рельеф на здание, поясняющий нахождение структур в данном здании (охотничье, рыбное и лесное хозяйства, бассейны, специализированные музеи) или фигуративный рельеф на здание, поясняющий его принадлежность той или иной профессиональной деятельности человека (министерства, театры, детский сад, вузы и т. д.)</w:t>
            </w:r>
          </w:p>
        </w:tc>
      </w:tr>
    </w:tbl>
    <w:p w:rsidR="00402CF9" w:rsidRPr="00F224FF" w:rsidRDefault="00402CF9" w:rsidP="00F224FF">
      <w:pPr>
        <w:autoSpaceDE w:val="0"/>
        <w:autoSpaceDN w:val="0"/>
        <w:adjustRightInd w:val="0"/>
        <w:spacing w:after="0" w:line="240" w:lineRule="auto"/>
        <w:jc w:val="both"/>
        <w:rPr>
          <w:rFonts w:ascii="Times New Roman" w:hAnsi="Times New Roman"/>
          <w:b/>
          <w:bCs/>
          <w:i/>
          <w:iCs/>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402CF9" w:rsidRPr="00F224FF" w:rsidRDefault="00402CF9"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02CF9" w:rsidRPr="00E674CD" w:rsidTr="00F224FF">
        <w:tc>
          <w:tcPr>
            <w:tcW w:w="817"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402CF9" w:rsidRPr="00F224FF" w:rsidRDefault="00402CF9"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402CF9" w:rsidRPr="00E674CD" w:rsidTr="00F224FF">
        <w:tc>
          <w:tcPr>
            <w:tcW w:w="817" w:type="dxa"/>
          </w:tcPr>
          <w:p w:rsidR="00402CF9" w:rsidRPr="00F224FF" w:rsidRDefault="00402CF9"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402CF9" w:rsidRPr="003B2FA5" w:rsidRDefault="00402CF9" w:rsidP="008553AD">
            <w:pPr>
              <w:spacing w:after="0" w:line="240" w:lineRule="auto"/>
              <w:rPr>
                <w:rFonts w:ascii="Times New Roman" w:hAnsi="Times New Roman"/>
                <w:sz w:val="24"/>
                <w:szCs w:val="24"/>
              </w:rPr>
            </w:pPr>
            <w:r>
              <w:rPr>
                <w:rFonts w:ascii="Times New Roman" w:hAnsi="Times New Roman"/>
                <w:sz w:val="24"/>
                <w:szCs w:val="24"/>
              </w:rPr>
              <w:t>Декоративный рельеф на фасад здания (тематический рельеф)</w:t>
            </w:r>
          </w:p>
        </w:tc>
        <w:tc>
          <w:tcPr>
            <w:tcW w:w="6344" w:type="dxa"/>
          </w:tcPr>
          <w:p w:rsidR="00402CF9" w:rsidRPr="00F224FF" w:rsidRDefault="00402CF9" w:rsidP="00BE189E">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Сбор материала по выбранной теме, </w:t>
            </w:r>
            <w:proofErr w:type="spellStart"/>
            <w:r>
              <w:rPr>
                <w:rFonts w:ascii="Times New Roman" w:hAnsi="Times New Roman"/>
                <w:color w:val="000000"/>
                <w:sz w:val="24"/>
                <w:szCs w:val="24"/>
                <w:lang w:eastAsia="ru-RU"/>
              </w:rPr>
              <w:t>отрисовка</w:t>
            </w:r>
            <w:proofErr w:type="spellEnd"/>
            <w:r>
              <w:rPr>
                <w:rFonts w:ascii="Times New Roman" w:hAnsi="Times New Roman"/>
                <w:color w:val="000000"/>
                <w:sz w:val="24"/>
                <w:szCs w:val="24"/>
                <w:lang w:eastAsia="ru-RU"/>
              </w:rPr>
              <w:t xml:space="preserve"> эскизной части по теме, лепка композиционных эскизов по теме, подготовка к исполнению итогов задания, макет, отмывка.</w:t>
            </w:r>
          </w:p>
          <w:p w:rsidR="00402CF9" w:rsidRPr="00F224FF" w:rsidRDefault="00402CF9" w:rsidP="00F224FF">
            <w:pPr>
              <w:shd w:val="clear" w:color="auto" w:fill="FFFFFF"/>
              <w:spacing w:after="0" w:line="240" w:lineRule="auto"/>
              <w:jc w:val="both"/>
              <w:rPr>
                <w:rFonts w:ascii="Times New Roman" w:hAnsi="Times New Roman"/>
                <w:color w:val="000000"/>
                <w:sz w:val="24"/>
                <w:szCs w:val="24"/>
                <w:highlight w:val="yellow"/>
                <w:lang w:eastAsia="ru-RU"/>
              </w:rPr>
            </w:pPr>
          </w:p>
        </w:tc>
      </w:tr>
    </w:tbl>
    <w:p w:rsidR="00402CF9" w:rsidRDefault="00402CF9" w:rsidP="00D20DC0">
      <w:pPr>
        <w:jc w:val="both"/>
        <w:rPr>
          <w:b/>
          <w:bCs/>
          <w:i/>
          <w:iCs/>
        </w:rPr>
      </w:pPr>
    </w:p>
    <w:p w:rsidR="00402CF9" w:rsidRPr="00D20DC0" w:rsidRDefault="00402CF9" w:rsidP="00D20DC0">
      <w:pPr>
        <w:pStyle w:val="a3"/>
        <w:numPr>
          <w:ilvl w:val="0"/>
          <w:numId w:val="5"/>
        </w:numPr>
        <w:jc w:val="both"/>
        <w:rPr>
          <w:b/>
          <w:bCs/>
          <w:i/>
          <w:iCs/>
        </w:rPr>
      </w:pPr>
      <w:r w:rsidRPr="00D20DC0">
        <w:rPr>
          <w:b/>
          <w:bCs/>
          <w:i/>
          <w:iCs/>
        </w:rPr>
        <w:t xml:space="preserve">Перечень учебно-методического обеспечения для самостоятельной работы обучающихся по дисциплине </w:t>
      </w:r>
    </w:p>
    <w:p w:rsidR="00402CF9" w:rsidRPr="005C316F" w:rsidRDefault="00402CF9" w:rsidP="005C316F">
      <w:pPr>
        <w:pStyle w:val="a3"/>
        <w:ind w:left="360"/>
        <w:jc w:val="both"/>
        <w:rPr>
          <w:b/>
          <w:bCs/>
          <w:i/>
          <w:iCs/>
        </w:rPr>
      </w:pPr>
    </w:p>
    <w:p w:rsidR="00402CF9" w:rsidRPr="00B56DB5" w:rsidRDefault="00402CF9" w:rsidP="00D72823">
      <w:pPr>
        <w:pStyle w:val="a3"/>
        <w:widowControl/>
        <w:autoSpaceDE/>
        <w:autoSpaceDN/>
        <w:adjustRightInd/>
        <w:spacing w:after="200" w:line="276" w:lineRule="auto"/>
        <w:ind w:left="360"/>
        <w:rPr>
          <w:i/>
        </w:rPr>
      </w:pPr>
      <w:r>
        <w:t xml:space="preserve">1) </w:t>
      </w:r>
      <w:r w:rsidRPr="00F006E6">
        <w:t xml:space="preserve">Возняк, Е. Р. Архитектурные формы и детали фасадов зданий петровского барокко : практическое пособие / Е. Р. Возняк. — Электрон. текстовые данные - Санкт-Петербург : Санкт-Петербургский государственный архитектурно-строительный университет, ЭБС АСВ, 2016. — 94 c. — Режим доступа: http://www.iprbookshop.ru/74361.html </w:t>
      </w:r>
      <w:r>
        <w:t xml:space="preserve">. - </w:t>
      </w:r>
      <w:r w:rsidRPr="003A786F">
        <w:t>ЭБС «</w:t>
      </w:r>
      <w:proofErr w:type="spellStart"/>
      <w:r w:rsidRPr="003A786F">
        <w:t>IPRbooks</w:t>
      </w:r>
      <w:proofErr w:type="spellEnd"/>
      <w:r w:rsidRPr="003A786F">
        <w:t>»</w:t>
      </w:r>
    </w:p>
    <w:p w:rsidR="00402CF9" w:rsidRPr="00B56DB5" w:rsidRDefault="00402CF9" w:rsidP="005C316F">
      <w:pPr>
        <w:pStyle w:val="a3"/>
        <w:widowControl/>
        <w:autoSpaceDE/>
        <w:autoSpaceDN/>
        <w:adjustRightInd/>
        <w:spacing w:after="200" w:line="276" w:lineRule="auto"/>
        <w:ind w:hanging="360"/>
        <w:rPr>
          <w:i/>
        </w:rPr>
      </w:pPr>
      <w:r>
        <w:t>2)</w:t>
      </w:r>
      <w:r w:rsidRPr="00520004">
        <w:t xml:space="preserve">Левин, И. Л. Способы творческой интерпретации изображений в скульптуре и архитектурном декоре : учебно-методическое пособие / И. Л. Левин ; под редакцией Г. И. </w:t>
      </w:r>
      <w:proofErr w:type="spellStart"/>
      <w:r w:rsidRPr="00520004">
        <w:t>Панксенов</w:t>
      </w:r>
      <w:proofErr w:type="spellEnd"/>
      <w:r w:rsidRPr="00520004">
        <w:t xml:space="preserve">. — </w:t>
      </w:r>
      <w:r>
        <w:t xml:space="preserve">Электрон. текстовые данные - </w:t>
      </w:r>
      <w:r w:rsidRPr="00520004">
        <w:t>Нижний Новгород : Нижегородский государственный архитектурно-строительный университет, ЭБС АСВ, 2016. — 216 c. —</w:t>
      </w:r>
      <w:r>
        <w:t xml:space="preserve">Режим доступа: </w:t>
      </w:r>
      <w:r w:rsidRPr="00520004">
        <w:t xml:space="preserve">http://www.iprbookshop.ru/80841.html </w:t>
      </w:r>
      <w:r>
        <w:t xml:space="preserve">. - </w:t>
      </w:r>
      <w:r w:rsidRPr="003A786F">
        <w:t>ЭБС «</w:t>
      </w:r>
      <w:proofErr w:type="spellStart"/>
      <w:r w:rsidRPr="003A786F">
        <w:t>IPRbooks</w:t>
      </w:r>
      <w:proofErr w:type="spellEnd"/>
      <w:r w:rsidRPr="003A786F">
        <w:t>»</w:t>
      </w:r>
    </w:p>
    <w:p w:rsidR="00402CF9" w:rsidRPr="00B56DB5" w:rsidRDefault="00402CF9" w:rsidP="005C316F">
      <w:pPr>
        <w:pStyle w:val="a3"/>
        <w:widowControl/>
        <w:autoSpaceDE/>
        <w:autoSpaceDN/>
        <w:adjustRightInd/>
        <w:spacing w:after="200" w:line="276" w:lineRule="auto"/>
        <w:ind w:hanging="360"/>
        <w:rPr>
          <w:i/>
        </w:rPr>
      </w:pPr>
      <w:r>
        <w:t>3)</w:t>
      </w:r>
      <w:r w:rsidRPr="00FE5F45">
        <w:t xml:space="preserve">Левин, И. Л. Креативные методы архитектурно-пластического моделирования : учебно-методическое пособие / И. Л. Левин. — </w:t>
      </w:r>
      <w:r>
        <w:t xml:space="preserve">Электрон. текстовые данные - </w:t>
      </w:r>
      <w:r w:rsidRPr="00FE5F45">
        <w:t>Нижний Новгород : Нижегородский государственный архитектурно-строительный университет, ЭБС АСВ, 2016. — 202 c. —</w:t>
      </w:r>
      <w:r>
        <w:t xml:space="preserve"> Режим доступа: </w:t>
      </w:r>
      <w:r w:rsidRPr="00FE5F45">
        <w:t xml:space="preserve">http://www.iprbookshop.ru/80901.html </w:t>
      </w:r>
      <w:r>
        <w:t xml:space="preserve">. - </w:t>
      </w:r>
      <w:r w:rsidRPr="003A786F">
        <w:t>ЭБС «</w:t>
      </w:r>
      <w:proofErr w:type="spellStart"/>
      <w:r w:rsidRPr="003A786F">
        <w:t>IPRbooks</w:t>
      </w:r>
      <w:proofErr w:type="spellEnd"/>
      <w:r w:rsidRPr="003A786F">
        <w:t>»</w:t>
      </w:r>
    </w:p>
    <w:p w:rsidR="00402CF9" w:rsidRPr="00B56DB5" w:rsidRDefault="00402CF9" w:rsidP="005C316F">
      <w:pPr>
        <w:pStyle w:val="a3"/>
        <w:widowControl/>
        <w:autoSpaceDE/>
        <w:autoSpaceDN/>
        <w:adjustRightInd/>
        <w:spacing w:after="200" w:line="276" w:lineRule="auto"/>
        <w:ind w:hanging="360"/>
        <w:rPr>
          <w:color w:val="000000"/>
        </w:rPr>
      </w:pPr>
      <w:r>
        <w:t xml:space="preserve">4) Гинзбург В. П. «Керамика в архитектуре». – М.: </w:t>
      </w:r>
      <w:proofErr w:type="spellStart"/>
      <w:r>
        <w:t>Стройиздат</w:t>
      </w:r>
      <w:proofErr w:type="spellEnd"/>
      <w:r>
        <w:t>, 1983</w:t>
      </w:r>
    </w:p>
    <w:p w:rsidR="00402CF9" w:rsidRPr="002D6998" w:rsidRDefault="00402CF9" w:rsidP="005C316F">
      <w:pPr>
        <w:pStyle w:val="a3"/>
        <w:widowControl/>
        <w:autoSpaceDE/>
        <w:autoSpaceDN/>
        <w:adjustRightInd/>
        <w:spacing w:after="200" w:line="276" w:lineRule="auto"/>
        <w:ind w:hanging="360"/>
      </w:pPr>
      <w:r>
        <w:t>5)</w:t>
      </w:r>
      <w:r w:rsidRPr="002D6998">
        <w:t xml:space="preserve">Мосин И.Г. </w:t>
      </w:r>
      <w:r>
        <w:t>«</w:t>
      </w:r>
      <w:r w:rsidRPr="002D6998">
        <w:t>Мировая скульптура</w:t>
      </w:r>
      <w:r>
        <w:t>».: ООО "СЗКЭО" Кристалл, 2003</w:t>
      </w:r>
    </w:p>
    <w:p w:rsidR="00402CF9" w:rsidRPr="00EC2E51" w:rsidRDefault="00402CF9" w:rsidP="005C316F">
      <w:pPr>
        <w:pStyle w:val="a3"/>
        <w:widowControl/>
        <w:autoSpaceDE/>
        <w:autoSpaceDN/>
        <w:adjustRightInd/>
        <w:spacing w:after="200" w:line="276" w:lineRule="auto"/>
        <w:ind w:hanging="360"/>
      </w:pPr>
      <w:r>
        <w:t>6)</w:t>
      </w:r>
      <w:r w:rsidRPr="00D031E7">
        <w:t xml:space="preserve">Ожегов С. С. «История ландшафтной архитектуры: </w:t>
      </w:r>
      <w:proofErr w:type="spellStart"/>
      <w:r w:rsidRPr="00D031E7">
        <w:t>Учеб.для</w:t>
      </w:r>
      <w:proofErr w:type="spellEnd"/>
      <w:r w:rsidRPr="00D031E7">
        <w:t xml:space="preserve"> вузов: Спец. «Архитектура». – М: «Архитектура – С», 2004</w:t>
      </w:r>
    </w:p>
    <w:p w:rsidR="00402CF9" w:rsidRDefault="00402CF9" w:rsidP="005C316F">
      <w:pPr>
        <w:pStyle w:val="a3"/>
        <w:widowControl/>
        <w:autoSpaceDE/>
        <w:autoSpaceDN/>
        <w:adjustRightInd/>
        <w:spacing w:after="200" w:line="276" w:lineRule="auto"/>
        <w:ind w:hanging="360"/>
      </w:pPr>
      <w:r>
        <w:t>7)</w:t>
      </w:r>
      <w:r w:rsidRPr="00D031E7">
        <w:t>Спец. «Архитектура». – М: «Архитектура – С», 2004</w:t>
      </w:r>
    </w:p>
    <w:p w:rsidR="00402CF9" w:rsidRDefault="00402CF9" w:rsidP="005C316F">
      <w:pPr>
        <w:pStyle w:val="a3"/>
        <w:widowControl/>
        <w:autoSpaceDE/>
        <w:autoSpaceDN/>
        <w:adjustRightInd/>
        <w:spacing w:after="200" w:line="276" w:lineRule="auto"/>
        <w:ind w:hanging="360"/>
      </w:pPr>
      <w:r>
        <w:t>8) Яхонт О.В. «</w:t>
      </w:r>
      <w:r w:rsidRPr="002D6998">
        <w:t>Советская скульптура: Кн. для учителя</w:t>
      </w:r>
      <w:r>
        <w:t>»</w:t>
      </w:r>
      <w:r w:rsidRPr="002D6998">
        <w:t xml:space="preserve">. - 2-е изд. доп. и </w:t>
      </w:r>
      <w:proofErr w:type="spellStart"/>
      <w:r w:rsidRPr="002D6998">
        <w:t>п</w:t>
      </w:r>
      <w:r>
        <w:t>ерераб</w:t>
      </w:r>
      <w:proofErr w:type="spellEnd"/>
      <w:r>
        <w:t>. - М.: Просвещение, 1988</w:t>
      </w:r>
    </w:p>
    <w:p w:rsidR="00402CF9" w:rsidRPr="005C316F" w:rsidRDefault="00402CF9" w:rsidP="005C316F">
      <w:pPr>
        <w:pStyle w:val="a3"/>
        <w:widowControl/>
        <w:autoSpaceDE/>
        <w:autoSpaceDN/>
        <w:adjustRightInd/>
        <w:spacing w:after="200" w:line="276" w:lineRule="auto"/>
        <w:ind w:hanging="360"/>
      </w:pPr>
    </w:p>
    <w:p w:rsidR="00402CF9" w:rsidRPr="00D20DC0" w:rsidRDefault="00402CF9" w:rsidP="00D20DC0">
      <w:pPr>
        <w:pStyle w:val="a3"/>
        <w:numPr>
          <w:ilvl w:val="0"/>
          <w:numId w:val="5"/>
        </w:numPr>
        <w:jc w:val="both"/>
        <w:rPr>
          <w:b/>
          <w:bCs/>
          <w:i/>
          <w:iCs/>
        </w:rPr>
      </w:pPr>
      <w:r w:rsidRPr="00D20DC0">
        <w:rPr>
          <w:b/>
          <w:bCs/>
          <w:i/>
          <w:iCs/>
        </w:rPr>
        <w:t>Фонд оценочных средств для проведения текущей и промежуточной аттестации обучающихся по дисциплине (модулю)</w:t>
      </w:r>
    </w:p>
    <w:p w:rsidR="00402CF9" w:rsidRPr="00F224FF" w:rsidRDefault="00402CF9"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402CF9" w:rsidRPr="00F224FF" w:rsidRDefault="00402CF9"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402CF9" w:rsidRPr="00F224FF" w:rsidRDefault="00402CF9"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402CF9" w:rsidRPr="00F224FF" w:rsidRDefault="00402CF9"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402CF9" w:rsidRPr="00F224FF" w:rsidRDefault="00402CF9"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402CF9" w:rsidRPr="00F224FF" w:rsidRDefault="00402CF9"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02CF9" w:rsidRPr="00F224FF" w:rsidRDefault="00402CF9"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402CF9" w:rsidRPr="00F224FF" w:rsidRDefault="00402CF9" w:rsidP="00C9621C">
      <w:pPr>
        <w:widowControl w:val="0"/>
        <w:autoSpaceDE w:val="0"/>
        <w:autoSpaceDN w:val="0"/>
        <w:adjustRightInd w:val="0"/>
        <w:spacing w:after="0" w:line="240" w:lineRule="auto"/>
        <w:ind w:left="709"/>
        <w:contextualSpacing/>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402CF9" w:rsidRPr="00F224FF" w:rsidRDefault="00402CF9"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02CF9" w:rsidRPr="00E674CD" w:rsidTr="00F224FF">
        <w:tc>
          <w:tcPr>
            <w:tcW w:w="709" w:type="dxa"/>
          </w:tcPr>
          <w:p w:rsidR="00402CF9" w:rsidRPr="00F224FF" w:rsidRDefault="00402CF9"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402CF9" w:rsidRPr="00F224FF" w:rsidRDefault="00402CF9"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402CF9" w:rsidRPr="00F224FF" w:rsidRDefault="00402CF9"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402CF9" w:rsidRPr="00F224FF" w:rsidRDefault="00402CF9"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402CF9" w:rsidRPr="00E674CD" w:rsidTr="00F224FF">
        <w:tc>
          <w:tcPr>
            <w:tcW w:w="709" w:type="dxa"/>
          </w:tcPr>
          <w:p w:rsidR="00402CF9" w:rsidRPr="00E674CD" w:rsidRDefault="00402CF9" w:rsidP="002F5CF9">
            <w:pPr>
              <w:jc w:val="center"/>
              <w:rPr>
                <w:rFonts w:ascii="Times New Roman" w:hAnsi="Times New Roman"/>
                <w:sz w:val="24"/>
                <w:szCs w:val="24"/>
              </w:rPr>
            </w:pPr>
            <w:r w:rsidRPr="00E674CD">
              <w:rPr>
                <w:rFonts w:ascii="Times New Roman" w:hAnsi="Times New Roman"/>
                <w:sz w:val="24"/>
                <w:szCs w:val="24"/>
              </w:rPr>
              <w:t>1.</w:t>
            </w:r>
          </w:p>
        </w:tc>
        <w:tc>
          <w:tcPr>
            <w:tcW w:w="2410" w:type="dxa"/>
          </w:tcPr>
          <w:p w:rsidR="00402CF9" w:rsidRPr="00303A6D" w:rsidRDefault="00402CF9" w:rsidP="00BE189E">
            <w:pPr>
              <w:spacing w:after="0" w:line="240" w:lineRule="auto"/>
              <w:rPr>
                <w:rFonts w:ascii="Times New Roman" w:hAnsi="Times New Roman"/>
                <w:sz w:val="24"/>
                <w:szCs w:val="24"/>
              </w:rPr>
            </w:pPr>
            <w:r>
              <w:rPr>
                <w:rFonts w:ascii="Times New Roman" w:hAnsi="Times New Roman"/>
                <w:sz w:val="24"/>
                <w:szCs w:val="24"/>
              </w:rPr>
              <w:t>Тема</w:t>
            </w:r>
            <w:r w:rsidRPr="00F224FF">
              <w:rPr>
                <w:rFonts w:ascii="Times New Roman" w:hAnsi="Times New Roman"/>
                <w:sz w:val="24"/>
                <w:szCs w:val="24"/>
              </w:rPr>
              <w:t xml:space="preserve"> 1. </w:t>
            </w:r>
            <w:r w:rsidRPr="00D72823">
              <w:rPr>
                <w:rFonts w:ascii="Times New Roman" w:hAnsi="Times New Roman"/>
                <w:sz w:val="24"/>
                <w:szCs w:val="24"/>
              </w:rPr>
              <w:t>Декоративный рельеф на фасад здания (тематический рельеф</w:t>
            </w:r>
            <w:r>
              <w:rPr>
                <w:rFonts w:ascii="Times New Roman" w:hAnsi="Times New Roman"/>
                <w:sz w:val="24"/>
                <w:szCs w:val="24"/>
              </w:rPr>
              <w:t>)</w:t>
            </w:r>
          </w:p>
        </w:tc>
        <w:tc>
          <w:tcPr>
            <w:tcW w:w="2126" w:type="dxa"/>
          </w:tcPr>
          <w:p w:rsidR="00402CF9" w:rsidRDefault="00402CF9"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p w:rsidR="00402CF9" w:rsidRPr="00F224FF" w:rsidRDefault="00402CF9"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402CF9" w:rsidRPr="00F224FF" w:rsidRDefault="00402CF9"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402CF9" w:rsidRPr="00F224FF" w:rsidRDefault="00402CF9"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bl>
    <w:p w:rsidR="00402CF9" w:rsidRPr="00F224FF" w:rsidRDefault="00402CF9" w:rsidP="00F224FF">
      <w:pPr>
        <w:autoSpaceDE w:val="0"/>
        <w:autoSpaceDN w:val="0"/>
        <w:adjustRightInd w:val="0"/>
        <w:spacing w:after="0" w:line="240" w:lineRule="auto"/>
        <w:ind w:left="720"/>
        <w:jc w:val="both"/>
        <w:rPr>
          <w:rFonts w:ascii="Times New Roman" w:hAnsi="Times New Roman"/>
          <w:iCs/>
          <w:sz w:val="24"/>
          <w:szCs w:val="24"/>
          <w:lang w:eastAsia="ru-RU"/>
        </w:rPr>
      </w:pPr>
    </w:p>
    <w:p w:rsidR="00402CF9" w:rsidRPr="00F224FF" w:rsidRDefault="00402CF9"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02CF9" w:rsidRDefault="00402CF9"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402CF9" w:rsidRPr="009C5FB7" w:rsidRDefault="00402CF9" w:rsidP="00D22E4D">
      <w:pPr>
        <w:spacing w:after="0" w:line="240" w:lineRule="auto"/>
        <w:rPr>
          <w:rFonts w:ascii="Times New Roman" w:hAnsi="Times New Roman"/>
          <w:b/>
          <w:sz w:val="24"/>
          <w:szCs w:val="24"/>
        </w:rPr>
      </w:pPr>
      <w:r w:rsidRPr="009C5FB7">
        <w:rPr>
          <w:rFonts w:ascii="Times New Roman" w:hAnsi="Times New Roman"/>
          <w:b/>
          <w:iCs/>
          <w:sz w:val="24"/>
          <w:szCs w:val="24"/>
          <w:lang w:eastAsia="ru-RU"/>
        </w:rPr>
        <w:t xml:space="preserve">Тема 1. </w:t>
      </w:r>
      <w:r w:rsidRPr="009C5FB7">
        <w:rPr>
          <w:rFonts w:ascii="Times New Roman" w:hAnsi="Times New Roman"/>
          <w:b/>
          <w:sz w:val="24"/>
          <w:szCs w:val="24"/>
        </w:rPr>
        <w:t>1Декоративный рельеф на фасад здания (тематический рельеф)</w:t>
      </w:r>
    </w:p>
    <w:p w:rsidR="00402CF9" w:rsidRPr="004C26C2" w:rsidRDefault="00402CF9" w:rsidP="00D22E4D">
      <w:pPr>
        <w:pStyle w:val="1"/>
        <w:spacing w:after="0" w:line="240" w:lineRule="auto"/>
        <w:ind w:left="0"/>
        <w:jc w:val="both"/>
        <w:rPr>
          <w:rFonts w:ascii="Times New Roman" w:hAnsi="Times New Roman"/>
          <w:sz w:val="24"/>
          <w:szCs w:val="24"/>
        </w:rPr>
      </w:pPr>
      <w:r w:rsidRPr="004C26C2">
        <w:rPr>
          <w:rFonts w:ascii="Times New Roman" w:hAnsi="Times New Roman"/>
          <w:sz w:val="24"/>
          <w:szCs w:val="24"/>
        </w:rPr>
        <w:t>(проводится в форме практической подготовки, 4 семестр, 2 часа)</w:t>
      </w:r>
    </w:p>
    <w:p w:rsidR="00402CF9" w:rsidRPr="004C26C2" w:rsidRDefault="00402CF9" w:rsidP="00D22E4D">
      <w:pPr>
        <w:pStyle w:val="1"/>
        <w:spacing w:after="0" w:line="240" w:lineRule="auto"/>
        <w:ind w:left="0"/>
        <w:jc w:val="both"/>
        <w:rPr>
          <w:rFonts w:ascii="Times New Roman" w:hAnsi="Times New Roman"/>
          <w:bCs/>
          <w:color w:val="FF0000"/>
          <w:sz w:val="24"/>
          <w:szCs w:val="24"/>
        </w:rPr>
      </w:pPr>
    </w:p>
    <w:p w:rsidR="00402CF9" w:rsidRPr="004C26C2" w:rsidRDefault="00402CF9" w:rsidP="00D22E4D">
      <w:pPr>
        <w:ind w:firstLine="426"/>
        <w:jc w:val="both"/>
        <w:rPr>
          <w:rFonts w:ascii="Times New Roman" w:hAnsi="Times New Roman"/>
          <w:i/>
          <w:sz w:val="24"/>
          <w:szCs w:val="24"/>
        </w:rPr>
      </w:pPr>
      <w:r w:rsidRPr="004C26C2">
        <w:rPr>
          <w:rFonts w:ascii="Times New Roman" w:hAnsi="Times New Roman"/>
          <w:bCs/>
          <w:i/>
          <w:sz w:val="24"/>
          <w:szCs w:val="24"/>
        </w:rPr>
        <w:t>З</w:t>
      </w:r>
      <w:r w:rsidRPr="004C26C2">
        <w:rPr>
          <w:rFonts w:ascii="Times New Roman" w:hAnsi="Times New Roman"/>
          <w:i/>
          <w:sz w:val="24"/>
          <w:szCs w:val="24"/>
        </w:rPr>
        <w:t xml:space="preserve">адание для практической подготовки. </w:t>
      </w:r>
    </w:p>
    <w:p w:rsidR="00402CF9" w:rsidRPr="004C26C2" w:rsidRDefault="00402CF9" w:rsidP="00D22E4D">
      <w:pPr>
        <w:rPr>
          <w:rFonts w:ascii="Times New Roman" w:hAnsi="Times New Roman"/>
          <w:sz w:val="24"/>
          <w:szCs w:val="24"/>
        </w:rPr>
      </w:pPr>
      <w:r>
        <w:rPr>
          <w:rFonts w:ascii="Times New Roman" w:hAnsi="Times New Roman"/>
          <w:sz w:val="24"/>
          <w:szCs w:val="24"/>
        </w:rPr>
        <w:t>Декоративный</w:t>
      </w:r>
      <w:r w:rsidRPr="004C26C2">
        <w:rPr>
          <w:rFonts w:ascii="Times New Roman" w:hAnsi="Times New Roman"/>
          <w:sz w:val="24"/>
          <w:szCs w:val="24"/>
        </w:rPr>
        <w:t xml:space="preserve"> рельеф на </w:t>
      </w:r>
      <w:r>
        <w:rPr>
          <w:rFonts w:ascii="Times New Roman" w:hAnsi="Times New Roman"/>
          <w:sz w:val="24"/>
          <w:szCs w:val="24"/>
        </w:rPr>
        <w:t>фасад здания</w:t>
      </w:r>
      <w:r w:rsidRPr="004C26C2">
        <w:rPr>
          <w:rFonts w:ascii="Times New Roman" w:hAnsi="Times New Roman"/>
          <w:sz w:val="24"/>
          <w:szCs w:val="24"/>
        </w:rPr>
        <w:t xml:space="preserve"> (2 часа).</w:t>
      </w:r>
    </w:p>
    <w:p w:rsidR="00402CF9" w:rsidRPr="004C26C2" w:rsidRDefault="00402CF9" w:rsidP="00D22E4D">
      <w:pPr>
        <w:rPr>
          <w:rFonts w:ascii="Times New Roman" w:hAnsi="Times New Roman"/>
          <w:sz w:val="24"/>
          <w:szCs w:val="24"/>
        </w:rPr>
      </w:pPr>
      <w:r w:rsidRPr="004C26C2">
        <w:rPr>
          <w:rFonts w:ascii="Times New Roman" w:hAnsi="Times New Roman"/>
          <w:sz w:val="24"/>
          <w:szCs w:val="24"/>
        </w:rPr>
        <w:t xml:space="preserve">Выполнение декоративного </w:t>
      </w:r>
      <w:r>
        <w:rPr>
          <w:rFonts w:ascii="Times New Roman" w:hAnsi="Times New Roman"/>
          <w:sz w:val="24"/>
          <w:szCs w:val="24"/>
        </w:rPr>
        <w:t>рельефа на выбранную тему</w:t>
      </w:r>
      <w:r w:rsidRPr="004C26C2">
        <w:rPr>
          <w:rFonts w:ascii="Times New Roman" w:hAnsi="Times New Roman"/>
          <w:sz w:val="24"/>
          <w:szCs w:val="24"/>
        </w:rPr>
        <w:t>.</w:t>
      </w:r>
    </w:p>
    <w:p w:rsidR="00402CF9" w:rsidRPr="004C26C2" w:rsidRDefault="00402CF9" w:rsidP="00D22E4D">
      <w:pPr>
        <w:rPr>
          <w:rFonts w:ascii="Times New Roman" w:hAnsi="Times New Roman"/>
          <w:sz w:val="24"/>
          <w:szCs w:val="24"/>
        </w:rPr>
      </w:pPr>
      <w:r w:rsidRPr="004C26C2">
        <w:rPr>
          <w:rFonts w:ascii="Times New Roman" w:hAnsi="Times New Roman"/>
          <w:sz w:val="24"/>
          <w:szCs w:val="24"/>
        </w:rPr>
        <w:t xml:space="preserve">Цель: Научиться выполнять </w:t>
      </w:r>
      <w:r>
        <w:rPr>
          <w:rFonts w:ascii="Times New Roman" w:hAnsi="Times New Roman"/>
          <w:sz w:val="24"/>
          <w:szCs w:val="24"/>
        </w:rPr>
        <w:t xml:space="preserve">декоративный рельеф </w:t>
      </w:r>
      <w:r w:rsidRPr="004C26C2">
        <w:rPr>
          <w:rFonts w:ascii="Times New Roman" w:hAnsi="Times New Roman"/>
          <w:sz w:val="24"/>
          <w:szCs w:val="24"/>
        </w:rPr>
        <w:t>для определенного здания.</w:t>
      </w:r>
    </w:p>
    <w:p w:rsidR="00402CF9" w:rsidRPr="004C26C2" w:rsidRDefault="00402CF9" w:rsidP="004C26C2">
      <w:pPr>
        <w:rPr>
          <w:rFonts w:ascii="Times New Roman" w:hAnsi="Times New Roman"/>
          <w:sz w:val="24"/>
          <w:szCs w:val="24"/>
        </w:rPr>
      </w:pPr>
      <w:r w:rsidRPr="004C26C2">
        <w:rPr>
          <w:rFonts w:ascii="Times New Roman" w:hAnsi="Times New Roman"/>
          <w:sz w:val="24"/>
          <w:szCs w:val="24"/>
        </w:rPr>
        <w:t>Материалы: бумага формат А4, ка</w:t>
      </w:r>
      <w:r>
        <w:rPr>
          <w:rFonts w:ascii="Times New Roman" w:hAnsi="Times New Roman"/>
          <w:sz w:val="24"/>
          <w:szCs w:val="24"/>
        </w:rPr>
        <w:t>рандаш, пластилин, стеки, каркас</w:t>
      </w:r>
      <w:r w:rsidRPr="004C26C2">
        <w:rPr>
          <w:rFonts w:ascii="Times New Roman" w:hAnsi="Times New Roman"/>
          <w:sz w:val="24"/>
          <w:szCs w:val="24"/>
        </w:rPr>
        <w:t xml:space="preserve"> для рельефа.</w:t>
      </w:r>
    </w:p>
    <w:p w:rsidR="00402CF9" w:rsidRPr="00F224FF" w:rsidRDefault="00402CF9"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402CF9" w:rsidRPr="00D4331D" w:rsidRDefault="00402CF9" w:rsidP="00D4331D">
      <w:pPr>
        <w:widowControl w:val="0"/>
        <w:autoSpaceDE w:val="0"/>
        <w:autoSpaceDN w:val="0"/>
        <w:adjustRightInd w:val="0"/>
        <w:ind w:firstLine="709"/>
        <w:jc w:val="both"/>
        <w:rPr>
          <w:rFonts w:ascii="Times New Roman" w:hAnsi="Times New Roman"/>
          <w:b/>
          <w:sz w:val="24"/>
          <w:szCs w:val="24"/>
        </w:rPr>
      </w:pPr>
      <w:r w:rsidRPr="00D4331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02CF9" w:rsidRPr="00D4331D" w:rsidRDefault="00402CF9" w:rsidP="00D4331D">
      <w:pPr>
        <w:autoSpaceDE w:val="0"/>
        <w:autoSpaceDN w:val="0"/>
        <w:adjustRightInd w:val="0"/>
        <w:ind w:firstLine="720"/>
        <w:jc w:val="both"/>
        <w:rPr>
          <w:rFonts w:ascii="Times New Roman" w:hAnsi="Times New Roman"/>
          <w:iCs/>
          <w:sz w:val="24"/>
          <w:szCs w:val="24"/>
        </w:rPr>
      </w:pPr>
      <w:r w:rsidRPr="00D4331D">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02CF9" w:rsidRPr="00F224FF" w:rsidRDefault="00402CF9"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402CF9" w:rsidRPr="00F16051" w:rsidRDefault="00402CF9" w:rsidP="00F16051">
      <w:pPr>
        <w:pStyle w:val="a3"/>
        <w:numPr>
          <w:ilvl w:val="0"/>
          <w:numId w:val="5"/>
        </w:numPr>
        <w:jc w:val="both"/>
        <w:rPr>
          <w:b/>
          <w:bCs/>
          <w:i/>
          <w:iCs/>
        </w:rPr>
      </w:pPr>
      <w:r w:rsidRPr="00F16051">
        <w:rPr>
          <w:b/>
          <w:bCs/>
          <w:i/>
          <w:iCs/>
        </w:rPr>
        <w:t xml:space="preserve">Перечень основной и дополнительной учебной литературы, необходимой для освоения дисциплины (модуля) </w:t>
      </w:r>
    </w:p>
    <w:p w:rsidR="00402CF9" w:rsidRPr="00F224FF" w:rsidRDefault="00402CF9"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402CF9" w:rsidRPr="001E489B" w:rsidRDefault="00402CF9" w:rsidP="001E489B">
      <w:pPr>
        <w:pStyle w:val="a3"/>
        <w:ind w:left="360"/>
        <w:rPr>
          <w:b/>
          <w:iCs/>
        </w:rPr>
      </w:pPr>
      <w:r w:rsidRPr="001E489B">
        <w:rPr>
          <w:b/>
          <w:iCs/>
        </w:rPr>
        <w:t>7.1. Основная учебная литература:</w:t>
      </w:r>
    </w:p>
    <w:p w:rsidR="00402CF9" w:rsidRDefault="00402CF9" w:rsidP="00F224FF">
      <w:pPr>
        <w:autoSpaceDE w:val="0"/>
        <w:autoSpaceDN w:val="0"/>
        <w:adjustRightInd w:val="0"/>
        <w:spacing w:after="0" w:line="240" w:lineRule="auto"/>
        <w:ind w:left="720"/>
        <w:rPr>
          <w:rFonts w:ascii="Times New Roman" w:hAnsi="Times New Roman"/>
          <w:b/>
          <w:iCs/>
          <w:sz w:val="24"/>
          <w:szCs w:val="24"/>
          <w:lang w:eastAsia="ru-RU"/>
        </w:rPr>
      </w:pPr>
    </w:p>
    <w:p w:rsidR="00402CF9" w:rsidRPr="00B56DB5" w:rsidRDefault="00402CF9" w:rsidP="005C316F">
      <w:pPr>
        <w:pStyle w:val="a3"/>
        <w:widowControl/>
        <w:autoSpaceDE/>
        <w:autoSpaceDN/>
        <w:adjustRightInd/>
        <w:spacing w:after="200" w:line="276" w:lineRule="auto"/>
        <w:ind w:hanging="360"/>
        <w:rPr>
          <w:i/>
        </w:rPr>
      </w:pPr>
      <w:r>
        <w:t xml:space="preserve">1. </w:t>
      </w:r>
      <w:r w:rsidRPr="00F006E6">
        <w:t xml:space="preserve">Возняк, Е. Р. Архитектурные формы и детали фасадов зданий петровского барокко : практическое пособие / Е. Р. Возняк. — Электрон. текстовые данные - Санкт-Петербург : Санкт-Петербургский государственный архитектурно-строительный университет, ЭБС АСВ, 2016. — 94 c. — Режим доступа: http://www.iprbookshop.ru/74361.html </w:t>
      </w:r>
      <w:r>
        <w:t xml:space="preserve">. - </w:t>
      </w:r>
      <w:r w:rsidRPr="003A786F">
        <w:t>ЭБС «</w:t>
      </w:r>
      <w:proofErr w:type="spellStart"/>
      <w:r w:rsidRPr="003A786F">
        <w:t>IPRbooks</w:t>
      </w:r>
      <w:proofErr w:type="spellEnd"/>
      <w:r w:rsidRPr="003A786F">
        <w:t>»</w:t>
      </w:r>
    </w:p>
    <w:p w:rsidR="00402CF9" w:rsidRPr="00B56DB5" w:rsidRDefault="00402CF9" w:rsidP="005C316F">
      <w:pPr>
        <w:pStyle w:val="a3"/>
        <w:widowControl/>
        <w:autoSpaceDE/>
        <w:autoSpaceDN/>
        <w:adjustRightInd/>
        <w:spacing w:after="200" w:line="276" w:lineRule="auto"/>
        <w:ind w:hanging="360"/>
        <w:rPr>
          <w:i/>
        </w:rPr>
      </w:pPr>
      <w:r>
        <w:t xml:space="preserve">2. </w:t>
      </w:r>
      <w:r w:rsidRPr="00520004">
        <w:t xml:space="preserve">Левин, И. Л. Способы творческой интерпретации изображений в скульптуре и архитектурном декоре : учебно-методическое пособие / И. Л. Левин ; под редакцией Г. И. </w:t>
      </w:r>
      <w:proofErr w:type="spellStart"/>
      <w:r w:rsidRPr="00520004">
        <w:t>Панксенов</w:t>
      </w:r>
      <w:proofErr w:type="spellEnd"/>
      <w:r w:rsidRPr="00520004">
        <w:t xml:space="preserve">. — </w:t>
      </w:r>
      <w:r>
        <w:t xml:space="preserve">Электрон. текстовые данные - </w:t>
      </w:r>
      <w:r w:rsidRPr="00520004">
        <w:t>Нижний Новгород : Нижегородский государственный архитектурно-строительный университет, ЭБС АСВ, 2016. — 216 c. —</w:t>
      </w:r>
      <w:r>
        <w:t xml:space="preserve">Режим доступа: </w:t>
      </w:r>
      <w:r w:rsidRPr="00520004">
        <w:t xml:space="preserve">http://www.iprbookshop.ru/80841.html </w:t>
      </w:r>
      <w:r>
        <w:t xml:space="preserve">. - </w:t>
      </w:r>
      <w:r w:rsidRPr="003A786F">
        <w:t>ЭБС «</w:t>
      </w:r>
      <w:proofErr w:type="spellStart"/>
      <w:r w:rsidRPr="003A786F">
        <w:t>IPRbooks</w:t>
      </w:r>
      <w:proofErr w:type="spellEnd"/>
      <w:r w:rsidRPr="003A786F">
        <w:t>»</w:t>
      </w:r>
    </w:p>
    <w:p w:rsidR="00402CF9" w:rsidRPr="00B56DB5" w:rsidRDefault="00402CF9" w:rsidP="005C316F">
      <w:pPr>
        <w:pStyle w:val="a3"/>
        <w:widowControl/>
        <w:autoSpaceDE/>
        <w:autoSpaceDN/>
        <w:adjustRightInd/>
        <w:spacing w:after="200" w:line="276" w:lineRule="auto"/>
        <w:ind w:hanging="360"/>
        <w:rPr>
          <w:i/>
        </w:rPr>
      </w:pPr>
      <w:r>
        <w:t xml:space="preserve">3. </w:t>
      </w:r>
      <w:r w:rsidRPr="00FE5F45">
        <w:t xml:space="preserve">Левин, И. Л. Креативные методы архитектурно-пластического моделирования : учебно-методическое пособие / И. Л. Левин. — </w:t>
      </w:r>
      <w:r>
        <w:t xml:space="preserve">Электрон. текстовые данные - </w:t>
      </w:r>
      <w:r w:rsidRPr="00FE5F45">
        <w:t>Нижний Новгород : Нижегородский государственный архитектурно-строительный университет, ЭБС АСВ, 2016. — 202 c. —</w:t>
      </w:r>
      <w:r>
        <w:t xml:space="preserve"> Режим доступа: </w:t>
      </w:r>
      <w:r w:rsidRPr="00FE5F45">
        <w:t xml:space="preserve">http://www.iprbookshop.ru/80901.html </w:t>
      </w:r>
      <w:r>
        <w:t xml:space="preserve">. - </w:t>
      </w:r>
      <w:r w:rsidRPr="003A786F">
        <w:t>ЭБС «</w:t>
      </w:r>
      <w:proofErr w:type="spellStart"/>
      <w:r w:rsidRPr="003A786F">
        <w:t>IPRbooks</w:t>
      </w:r>
      <w:proofErr w:type="spellEnd"/>
      <w:r w:rsidRPr="003A786F">
        <w:t>»</w:t>
      </w:r>
    </w:p>
    <w:p w:rsidR="00402CF9" w:rsidRPr="00517BBD" w:rsidRDefault="00402CF9" w:rsidP="00517BBD">
      <w:pPr>
        <w:pStyle w:val="a3"/>
        <w:widowControl/>
        <w:autoSpaceDE/>
        <w:autoSpaceDN/>
        <w:adjustRightInd/>
        <w:spacing w:after="200" w:line="276" w:lineRule="auto"/>
        <w:ind w:hanging="360"/>
        <w:rPr>
          <w:color w:val="000000"/>
        </w:rPr>
      </w:pPr>
      <w:r>
        <w:t xml:space="preserve">4. Гинзбург В. П. «Керамика в архитектуре». – М.: </w:t>
      </w:r>
      <w:proofErr w:type="spellStart"/>
      <w:r>
        <w:t>Стройиздат</w:t>
      </w:r>
      <w:proofErr w:type="spellEnd"/>
      <w:r>
        <w:t>, 1983</w:t>
      </w:r>
    </w:p>
    <w:p w:rsidR="00402CF9" w:rsidRPr="001E489B" w:rsidRDefault="00402CF9" w:rsidP="001E489B">
      <w:pPr>
        <w:ind w:left="709"/>
        <w:rPr>
          <w:rFonts w:ascii="Times New Roman" w:hAnsi="Times New Roman"/>
          <w:b/>
          <w:bCs/>
          <w:sz w:val="24"/>
          <w:szCs w:val="24"/>
          <w:lang w:eastAsia="ru-RU"/>
        </w:rPr>
      </w:pPr>
      <w:r w:rsidRPr="001E489B">
        <w:rPr>
          <w:rFonts w:ascii="Times New Roman" w:hAnsi="Times New Roman"/>
          <w:b/>
          <w:bCs/>
          <w:sz w:val="24"/>
          <w:szCs w:val="24"/>
        </w:rPr>
        <w:t xml:space="preserve">7.2 Дополнительная учебная литература: </w:t>
      </w:r>
    </w:p>
    <w:p w:rsidR="00402CF9" w:rsidRPr="00F224FF" w:rsidRDefault="00402CF9" w:rsidP="005C4961">
      <w:pPr>
        <w:widowControl w:val="0"/>
        <w:autoSpaceDE w:val="0"/>
        <w:autoSpaceDN w:val="0"/>
        <w:adjustRightInd w:val="0"/>
        <w:spacing w:after="0" w:line="240" w:lineRule="auto"/>
        <w:ind w:left="786"/>
        <w:contextualSpacing/>
        <w:rPr>
          <w:rFonts w:ascii="Times New Roman" w:hAnsi="Times New Roman"/>
          <w:b/>
          <w:bCs/>
          <w:sz w:val="24"/>
          <w:szCs w:val="24"/>
          <w:lang w:eastAsia="ru-RU"/>
        </w:rPr>
      </w:pPr>
    </w:p>
    <w:p w:rsidR="00402CF9" w:rsidRPr="002D6998" w:rsidRDefault="00402CF9" w:rsidP="005C4961">
      <w:pPr>
        <w:pStyle w:val="a3"/>
        <w:numPr>
          <w:ilvl w:val="0"/>
          <w:numId w:val="23"/>
        </w:numPr>
        <w:spacing w:after="200" w:line="276" w:lineRule="auto"/>
      </w:pPr>
      <w:r w:rsidRPr="002D6998">
        <w:t xml:space="preserve">Мосин И.Г. </w:t>
      </w:r>
      <w:r>
        <w:t>«</w:t>
      </w:r>
      <w:r w:rsidRPr="002D6998">
        <w:t>Мировая скульптура</w:t>
      </w:r>
      <w:r>
        <w:t>».: ООО "СЗКЭО" Кристалл, 2003</w:t>
      </w:r>
    </w:p>
    <w:p w:rsidR="00402CF9" w:rsidRPr="00EC2E51" w:rsidRDefault="00402CF9" w:rsidP="005C4961">
      <w:pPr>
        <w:pStyle w:val="a3"/>
        <w:numPr>
          <w:ilvl w:val="0"/>
          <w:numId w:val="23"/>
        </w:numPr>
        <w:spacing w:after="200" w:line="276" w:lineRule="auto"/>
      </w:pPr>
      <w:r w:rsidRPr="00D031E7">
        <w:t xml:space="preserve">Ожегов С. С. «История ландшафтной архитектуры: </w:t>
      </w:r>
      <w:proofErr w:type="spellStart"/>
      <w:r w:rsidRPr="00D031E7">
        <w:t>Учеб.для</w:t>
      </w:r>
      <w:proofErr w:type="spellEnd"/>
      <w:r w:rsidRPr="00D031E7">
        <w:t xml:space="preserve"> вузов: Спец. «Архитектура». – М: «Архитектура – С», 2004</w:t>
      </w:r>
    </w:p>
    <w:p w:rsidR="00402CF9" w:rsidRDefault="00402CF9" w:rsidP="005C4961">
      <w:pPr>
        <w:pStyle w:val="a3"/>
        <w:widowControl/>
        <w:numPr>
          <w:ilvl w:val="0"/>
          <w:numId w:val="23"/>
        </w:numPr>
        <w:autoSpaceDE/>
        <w:autoSpaceDN/>
        <w:adjustRightInd/>
        <w:spacing w:after="200" w:line="276" w:lineRule="auto"/>
      </w:pPr>
      <w:r w:rsidRPr="00D031E7">
        <w:t>Спец. «Архитектура». – М: «Архитектура – С», 2004</w:t>
      </w:r>
    </w:p>
    <w:p w:rsidR="00402CF9" w:rsidRPr="0079054A" w:rsidRDefault="00402CF9" w:rsidP="0079054A">
      <w:pPr>
        <w:pStyle w:val="a3"/>
        <w:widowControl/>
        <w:numPr>
          <w:ilvl w:val="0"/>
          <w:numId w:val="23"/>
        </w:numPr>
        <w:autoSpaceDE/>
        <w:autoSpaceDN/>
        <w:adjustRightInd/>
        <w:spacing w:after="200" w:line="276" w:lineRule="auto"/>
      </w:pPr>
      <w:r>
        <w:t>Яхонт О.В. «</w:t>
      </w:r>
      <w:r w:rsidRPr="002D6998">
        <w:t>Советская скульптура: Кн. для учителя</w:t>
      </w:r>
      <w:r>
        <w:t>»</w:t>
      </w:r>
      <w:r w:rsidRPr="002D6998">
        <w:t xml:space="preserve">. - 2-е изд. доп. и </w:t>
      </w:r>
      <w:proofErr w:type="spellStart"/>
      <w:r w:rsidRPr="002D6998">
        <w:t>п</w:t>
      </w:r>
      <w:r>
        <w:t>ерераб</w:t>
      </w:r>
      <w:proofErr w:type="spellEnd"/>
      <w:r>
        <w:t>. - М.: Просвещение, 1988</w:t>
      </w:r>
    </w:p>
    <w:p w:rsidR="00402CF9" w:rsidRDefault="00402CF9"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Pr>
          <w:rFonts w:ascii="Times New Roman" w:hAnsi="Times New Roman"/>
          <w:b/>
          <w:iCs/>
          <w:sz w:val="24"/>
          <w:szCs w:val="24"/>
          <w:lang w:eastAsia="ru-RU"/>
        </w:rPr>
        <w:t xml:space="preserve">7. 3 </w:t>
      </w:r>
      <w:r w:rsidRPr="00F224FF">
        <w:rPr>
          <w:rFonts w:ascii="Times New Roman" w:hAnsi="Times New Roman"/>
          <w:b/>
          <w:iCs/>
          <w:sz w:val="24"/>
          <w:szCs w:val="24"/>
          <w:lang w:eastAsia="ru-RU"/>
        </w:rPr>
        <w:t>Периодические издания</w:t>
      </w:r>
    </w:p>
    <w:p w:rsidR="00402CF9" w:rsidRPr="00F224FF" w:rsidRDefault="00402CF9"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402CF9" w:rsidRPr="00F224FF" w:rsidRDefault="00402CF9"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402CF9" w:rsidRPr="00F224FF" w:rsidRDefault="00402CF9"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402CF9" w:rsidRPr="00F224FF" w:rsidRDefault="00402CF9"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402CF9" w:rsidRPr="00F224FF" w:rsidRDefault="00402CF9" w:rsidP="00F224FF">
      <w:pPr>
        <w:spacing w:after="0" w:line="240" w:lineRule="auto"/>
        <w:rPr>
          <w:rFonts w:ascii="Times New Roman" w:hAnsi="Times New Roman"/>
          <w:iCs/>
          <w:sz w:val="24"/>
          <w:szCs w:val="24"/>
          <w:lang w:eastAsia="ru-RU"/>
        </w:rPr>
      </w:pPr>
    </w:p>
    <w:p w:rsidR="00402CF9" w:rsidRPr="001E489B" w:rsidRDefault="00402CF9" w:rsidP="001E489B">
      <w:pPr>
        <w:pStyle w:val="a3"/>
        <w:numPr>
          <w:ilvl w:val="0"/>
          <w:numId w:val="5"/>
        </w:numPr>
        <w:jc w:val="both"/>
        <w:rPr>
          <w:b/>
          <w:bCs/>
          <w:i/>
          <w:iCs/>
        </w:rPr>
      </w:pPr>
      <w:r w:rsidRPr="001E489B">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02CF9" w:rsidRPr="00F224FF" w:rsidRDefault="007329FF"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5" w:history="1">
        <w:r w:rsidR="00402CF9" w:rsidRPr="00F224FF">
          <w:rPr>
            <w:rFonts w:ascii="Times New Roman" w:hAnsi="Times New Roman"/>
            <w:color w:val="0066CC"/>
            <w:sz w:val="24"/>
            <w:szCs w:val="24"/>
            <w:u w:val="single"/>
            <w:shd w:val="clear" w:color="auto" w:fill="FFFFFF"/>
            <w:lang w:eastAsia="ru-RU"/>
          </w:rPr>
          <w:t>www.iprbookshop.ru</w:t>
        </w:r>
      </w:hyperlink>
      <w:r w:rsidR="00402CF9" w:rsidRPr="00F224FF">
        <w:rPr>
          <w:rFonts w:ascii="Times New Roman" w:hAnsi="Times New Roman"/>
          <w:sz w:val="24"/>
          <w:szCs w:val="24"/>
          <w:shd w:val="clear" w:color="auto" w:fill="FFFFFF"/>
          <w:lang w:eastAsia="ru-RU"/>
        </w:rPr>
        <w:t xml:space="preserve">  - электронно-библиотечная система</w:t>
      </w:r>
    </w:p>
    <w:p w:rsidR="00402CF9" w:rsidRPr="00F224FF" w:rsidRDefault="00402CF9"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402CF9" w:rsidRPr="00F224FF" w:rsidRDefault="00402CF9"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402CF9" w:rsidRPr="00F224FF" w:rsidRDefault="00402CF9"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402CF9" w:rsidRPr="00F224FF" w:rsidRDefault="00402CF9" w:rsidP="00F224FF">
      <w:pPr>
        <w:autoSpaceDE w:val="0"/>
        <w:autoSpaceDN w:val="0"/>
        <w:adjustRightInd w:val="0"/>
        <w:spacing w:after="0" w:line="240" w:lineRule="auto"/>
        <w:ind w:left="720"/>
        <w:rPr>
          <w:rFonts w:ascii="Times New Roman" w:hAnsi="Times New Roman"/>
          <w:b/>
          <w:bCs/>
          <w:i/>
          <w:iCs/>
          <w:sz w:val="24"/>
          <w:szCs w:val="24"/>
          <w:lang w:eastAsia="ru-RU"/>
        </w:rPr>
      </w:pPr>
    </w:p>
    <w:p w:rsidR="00402CF9" w:rsidRDefault="00402CF9" w:rsidP="001E489B">
      <w:pPr>
        <w:pStyle w:val="a3"/>
        <w:numPr>
          <w:ilvl w:val="0"/>
          <w:numId w:val="5"/>
        </w:numPr>
        <w:jc w:val="both"/>
        <w:rPr>
          <w:b/>
          <w:bCs/>
          <w:i/>
          <w:iCs/>
        </w:rPr>
      </w:pPr>
      <w:r w:rsidRPr="00F16051">
        <w:rPr>
          <w:b/>
          <w:bCs/>
          <w:i/>
          <w:iCs/>
        </w:rPr>
        <w:t>Методические указания для обучающихся по освоению дисциплины (модуля)</w:t>
      </w:r>
    </w:p>
    <w:p w:rsidR="00402CF9" w:rsidRPr="00F16051" w:rsidRDefault="00402CF9" w:rsidP="00F16051">
      <w:pPr>
        <w:pStyle w:val="a3"/>
        <w:ind w:left="360"/>
        <w:jc w:val="both"/>
        <w:rPr>
          <w:b/>
          <w:bCs/>
          <w:i/>
          <w:iCs/>
        </w:rPr>
      </w:pPr>
    </w:p>
    <w:p w:rsidR="00402CF9" w:rsidRPr="00F224FF" w:rsidRDefault="00402CF9"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самостоятельной работы.</w:t>
      </w:r>
    </w:p>
    <w:p w:rsidR="00402CF9" w:rsidRPr="00F224FF" w:rsidRDefault="00402CF9"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402CF9" w:rsidRPr="00E35B4F" w:rsidRDefault="00402CF9" w:rsidP="00951285">
      <w:pPr>
        <w:pStyle w:val="a3"/>
        <w:ind w:left="785"/>
        <w:jc w:val="both"/>
      </w:pPr>
      <w:r w:rsidRPr="00E35B4F">
        <w:t>-</w:t>
      </w:r>
      <w:r w:rsidRPr="00E35B4F">
        <w:tab/>
        <w:t xml:space="preserve">работа с основной и дополнительной литературой, с материалами, иллюстрациями из интернета </w:t>
      </w:r>
    </w:p>
    <w:p w:rsidR="00402CF9" w:rsidRPr="00E35B4F" w:rsidRDefault="00402CF9" w:rsidP="00951285">
      <w:pPr>
        <w:pStyle w:val="a3"/>
        <w:ind w:left="785"/>
        <w:jc w:val="both"/>
      </w:pPr>
      <w:r w:rsidRPr="00E35B4F">
        <w:t>-</w:t>
      </w:r>
      <w:r w:rsidRPr="00E35B4F">
        <w:tab/>
        <w:t xml:space="preserve">внеаудиторная подготовка выполнению проектов в материале (выполнение поисковых эскизов, </w:t>
      </w:r>
      <w:proofErr w:type="spellStart"/>
      <w:r w:rsidRPr="00E35B4F">
        <w:t>форэскиза</w:t>
      </w:r>
      <w:proofErr w:type="spellEnd"/>
      <w:r w:rsidRPr="00E35B4F">
        <w:t>);</w:t>
      </w:r>
    </w:p>
    <w:p w:rsidR="00402CF9" w:rsidRPr="00E35B4F" w:rsidRDefault="00402CF9" w:rsidP="00951285">
      <w:pPr>
        <w:pStyle w:val="a3"/>
        <w:ind w:left="785"/>
        <w:jc w:val="both"/>
      </w:pPr>
      <w:r w:rsidRPr="00E35B4F">
        <w:t>-</w:t>
      </w:r>
      <w:r w:rsidRPr="00E35B4F">
        <w:tab/>
        <w:t>выполнение самостоятельных практических работ;</w:t>
      </w:r>
    </w:p>
    <w:p w:rsidR="00402CF9" w:rsidRPr="00E35B4F" w:rsidRDefault="00402CF9" w:rsidP="001E489B">
      <w:pPr>
        <w:pStyle w:val="a3"/>
        <w:ind w:left="785"/>
      </w:pPr>
      <w:r w:rsidRPr="00E35B4F">
        <w:t>-</w:t>
      </w:r>
      <w:r w:rsidRPr="00E35B4F">
        <w:tab/>
        <w:t>подготовка к  зачетам  непосредственно перед ними.</w:t>
      </w:r>
    </w:p>
    <w:p w:rsidR="00402CF9" w:rsidRDefault="00402CF9" w:rsidP="00951285">
      <w:pPr>
        <w:pStyle w:val="a3"/>
        <w:ind w:left="785"/>
        <w:jc w:val="both"/>
      </w:pPr>
      <w:r w:rsidRPr="00E35B4F">
        <w:t xml:space="preserve">Хорошее усвоение всех разделов дисциплины является предпосылкой для успешного выполнения итогового задания. </w:t>
      </w:r>
    </w:p>
    <w:p w:rsidR="00402CF9" w:rsidRPr="00E35B4F" w:rsidRDefault="00402CF9" w:rsidP="00951285">
      <w:pPr>
        <w:pStyle w:val="a3"/>
        <w:ind w:left="785"/>
        <w:jc w:val="both"/>
      </w:pPr>
      <w:r w:rsidRPr="00E35B4F">
        <w:t>При выполнении творческих проектов  особое внимание следует обращать на подбор источников информации и методику работы с ними.</w:t>
      </w:r>
    </w:p>
    <w:p w:rsidR="00402CF9" w:rsidRPr="00E35B4F" w:rsidRDefault="00402CF9" w:rsidP="00951285">
      <w:pPr>
        <w:pStyle w:val="a3"/>
        <w:ind w:left="785"/>
        <w:jc w:val="both"/>
      </w:pPr>
      <w:r w:rsidRPr="00E35B4F">
        <w:t xml:space="preserve">Для успешной сдачи  </w:t>
      </w:r>
      <w:r>
        <w:t>экзамена (</w:t>
      </w:r>
      <w:r w:rsidRPr="00E35B4F">
        <w:t>зачета</w:t>
      </w:r>
      <w:r>
        <w:t>)</w:t>
      </w:r>
      <w:r w:rsidRPr="00E35B4F">
        <w:t xml:space="preserve"> рекомендуется соблюдать следующие правила:</w:t>
      </w:r>
    </w:p>
    <w:p w:rsidR="00402CF9" w:rsidRPr="00E35B4F" w:rsidRDefault="00402CF9" w:rsidP="00951285">
      <w:pPr>
        <w:pStyle w:val="a3"/>
        <w:ind w:left="785"/>
        <w:jc w:val="both"/>
      </w:pPr>
      <w:r w:rsidRPr="00E35B4F">
        <w:t>1.</w:t>
      </w:r>
      <w:r w:rsidRPr="00E35B4F">
        <w:tab/>
        <w:t xml:space="preserve">Подготовка к </w:t>
      </w:r>
      <w:r>
        <w:t>экзамену (</w:t>
      </w:r>
      <w:r w:rsidRPr="00E35B4F">
        <w:t>зачету</w:t>
      </w:r>
      <w:r>
        <w:t>)</w:t>
      </w:r>
      <w:r w:rsidRPr="00E35B4F">
        <w:t xml:space="preserve"> должна проводиться систематически, в течение всего семестра.</w:t>
      </w:r>
    </w:p>
    <w:p w:rsidR="00402CF9" w:rsidRPr="00E35B4F" w:rsidRDefault="00402CF9" w:rsidP="00951285">
      <w:pPr>
        <w:pStyle w:val="a3"/>
        <w:ind w:left="785"/>
        <w:jc w:val="both"/>
      </w:pPr>
      <w:r w:rsidRPr="00E35B4F">
        <w:t>2.</w:t>
      </w:r>
      <w:r w:rsidRPr="00E35B4F">
        <w:tab/>
        <w:t xml:space="preserve">Интенсивная подготовка должна начаться не позднее, чем за месяц до зачета. </w:t>
      </w:r>
    </w:p>
    <w:p w:rsidR="00402CF9" w:rsidRPr="00E35B4F" w:rsidRDefault="00402CF9" w:rsidP="00951285">
      <w:pPr>
        <w:pStyle w:val="a3"/>
        <w:ind w:left="785"/>
        <w:jc w:val="both"/>
      </w:pPr>
      <w:r>
        <w:t>Экзамен (з</w:t>
      </w:r>
      <w:r w:rsidRPr="00E35B4F">
        <w:t>ачет</w:t>
      </w:r>
      <w:r>
        <w:t>)</w:t>
      </w:r>
      <w:r w:rsidRPr="00E35B4F">
        <w:t xml:space="preserve"> проводится в форме просмотра, поэтому необходимо выставить учебные творческие проекты, заранее, в подготовленной аудитории.</w:t>
      </w:r>
    </w:p>
    <w:p w:rsidR="00402CF9" w:rsidRPr="00E35B4F" w:rsidRDefault="00402CF9" w:rsidP="00951285">
      <w:pPr>
        <w:pStyle w:val="a3"/>
        <w:ind w:left="785"/>
        <w:jc w:val="both"/>
      </w:pPr>
      <w:r w:rsidRPr="00E35B4F">
        <w:t xml:space="preserve">На </w:t>
      </w:r>
      <w:r>
        <w:t>экзамен (</w:t>
      </w:r>
      <w:r w:rsidRPr="00E35B4F">
        <w:t>зачете</w:t>
      </w:r>
      <w:r>
        <w:t>)</w:t>
      </w:r>
      <w:r w:rsidRPr="00E35B4F">
        <w:t xml:space="preserve"> высокую оценку получают студенты, выполнившие творческие учебные задания, эскизы, зарисовки и </w:t>
      </w:r>
      <w:proofErr w:type="spellStart"/>
      <w:r w:rsidRPr="00E35B4F">
        <w:t>форэскизывыполненые</w:t>
      </w:r>
      <w:proofErr w:type="spellEnd"/>
      <w:r w:rsidRPr="00E35B4F">
        <w:t xml:space="preserve"> в процессе самостоятельных работ. </w:t>
      </w:r>
    </w:p>
    <w:p w:rsidR="00402CF9" w:rsidRDefault="00402CF9" w:rsidP="00951285">
      <w:pPr>
        <w:pStyle w:val="a3"/>
        <w:ind w:left="785"/>
        <w:jc w:val="both"/>
      </w:pPr>
      <w:r w:rsidRPr="00E35B4F">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(в том числе по изучению новых  современных видов и техник декорирования керамики).</w:t>
      </w:r>
    </w:p>
    <w:p w:rsidR="00402CF9" w:rsidRPr="00F224FF" w:rsidRDefault="00402CF9"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402CF9" w:rsidRPr="00F224FF" w:rsidRDefault="00402CF9" w:rsidP="00F224FF">
      <w:pPr>
        <w:autoSpaceDE w:val="0"/>
        <w:autoSpaceDN w:val="0"/>
        <w:adjustRightInd w:val="0"/>
        <w:spacing w:after="0" w:line="240" w:lineRule="auto"/>
        <w:jc w:val="both"/>
        <w:rPr>
          <w:rFonts w:ascii="Times New Roman" w:hAnsi="Times New Roman"/>
          <w:sz w:val="24"/>
          <w:szCs w:val="24"/>
          <w:lang w:eastAsia="ru-RU"/>
        </w:rPr>
      </w:pPr>
    </w:p>
    <w:p w:rsidR="00402CF9" w:rsidRPr="00F224FF" w:rsidRDefault="00402CF9" w:rsidP="001E489B">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02CF9" w:rsidRPr="00F224FF" w:rsidRDefault="00402CF9" w:rsidP="00F224FF">
      <w:pPr>
        <w:autoSpaceDE w:val="0"/>
        <w:autoSpaceDN w:val="0"/>
        <w:adjustRightInd w:val="0"/>
        <w:spacing w:after="0" w:line="240" w:lineRule="auto"/>
        <w:jc w:val="both"/>
        <w:rPr>
          <w:rFonts w:ascii="Times New Roman" w:hAnsi="Times New Roman"/>
          <w:b/>
          <w:bCs/>
          <w:i/>
          <w:iCs/>
          <w:sz w:val="24"/>
          <w:szCs w:val="24"/>
          <w:lang w:eastAsia="ru-RU"/>
        </w:rPr>
      </w:pPr>
    </w:p>
    <w:p w:rsidR="00402CF9" w:rsidRPr="004A6229" w:rsidRDefault="00402CF9" w:rsidP="00F224FF">
      <w:pPr>
        <w:autoSpaceDE w:val="0"/>
        <w:autoSpaceDN w:val="0"/>
        <w:adjustRightInd w:val="0"/>
        <w:spacing w:after="0" w:line="240" w:lineRule="auto"/>
        <w:jc w:val="both"/>
        <w:rPr>
          <w:rFonts w:ascii="Times New Roman" w:hAnsi="Times New Roman"/>
          <w:b/>
          <w:bCs/>
          <w:i/>
          <w:iCs/>
          <w:sz w:val="24"/>
          <w:szCs w:val="24"/>
          <w:lang w:val="en-US" w:eastAsia="ru-RU"/>
        </w:rPr>
      </w:pPr>
      <w:r w:rsidRPr="004A6229">
        <w:rPr>
          <w:rFonts w:ascii="Times New Roman" w:hAnsi="Times New Roman"/>
          <w:sz w:val="24"/>
          <w:szCs w:val="24"/>
          <w:lang w:val="en-US" w:eastAsia="ru-RU"/>
        </w:rPr>
        <w:t>1.</w:t>
      </w:r>
      <w:r w:rsidRPr="00F224FF">
        <w:rPr>
          <w:rFonts w:ascii="Times New Roman" w:hAnsi="Times New Roman"/>
          <w:sz w:val="24"/>
          <w:szCs w:val="24"/>
          <w:lang w:eastAsia="ru-RU"/>
        </w:rPr>
        <w:t>Операционная</w:t>
      </w:r>
      <w:r w:rsidR="007329FF">
        <w:rPr>
          <w:rFonts w:ascii="Times New Roman" w:hAnsi="Times New Roman"/>
          <w:sz w:val="24"/>
          <w:szCs w:val="24"/>
          <w:lang w:eastAsia="ru-RU"/>
        </w:rPr>
        <w:t xml:space="preserve"> </w:t>
      </w:r>
      <w:r w:rsidRPr="00F224FF">
        <w:rPr>
          <w:rFonts w:ascii="Times New Roman" w:hAnsi="Times New Roman"/>
          <w:sz w:val="24"/>
          <w:szCs w:val="24"/>
          <w:lang w:eastAsia="ru-RU"/>
        </w:rPr>
        <w:t>система</w:t>
      </w:r>
      <w:r w:rsidRPr="004A622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4A622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402CF9" w:rsidRPr="004A6229" w:rsidRDefault="00402CF9" w:rsidP="00F224FF">
      <w:pPr>
        <w:autoSpaceDE w:val="0"/>
        <w:autoSpaceDN w:val="0"/>
        <w:adjustRightInd w:val="0"/>
        <w:spacing w:after="0" w:line="240" w:lineRule="auto"/>
        <w:jc w:val="both"/>
        <w:rPr>
          <w:rFonts w:ascii="Times New Roman" w:hAnsi="Times New Roman"/>
          <w:sz w:val="24"/>
          <w:szCs w:val="24"/>
          <w:lang w:val="en-US" w:eastAsia="ru-RU"/>
        </w:rPr>
      </w:pPr>
      <w:r w:rsidRPr="004A6229">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4A622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4A6229">
        <w:rPr>
          <w:rFonts w:ascii="Times New Roman" w:hAnsi="Times New Roman"/>
          <w:sz w:val="24"/>
          <w:szCs w:val="24"/>
          <w:lang w:val="en-US" w:eastAsia="ru-RU"/>
        </w:rPr>
        <w:t xml:space="preserve"> 2010-2016</w:t>
      </w:r>
    </w:p>
    <w:p w:rsidR="00402CF9" w:rsidRPr="004A6229" w:rsidRDefault="00402CF9" w:rsidP="00F224FF">
      <w:pPr>
        <w:autoSpaceDE w:val="0"/>
        <w:autoSpaceDN w:val="0"/>
        <w:adjustRightInd w:val="0"/>
        <w:spacing w:after="0" w:line="240" w:lineRule="auto"/>
        <w:jc w:val="both"/>
        <w:rPr>
          <w:rFonts w:ascii="Times New Roman" w:hAnsi="Times New Roman"/>
          <w:sz w:val="24"/>
          <w:szCs w:val="24"/>
          <w:lang w:val="en-US" w:eastAsia="ru-RU"/>
        </w:rPr>
      </w:pPr>
      <w:r w:rsidRPr="004A6229">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4A622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4A622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4A622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402CF9" w:rsidRPr="007329FF" w:rsidRDefault="00402CF9" w:rsidP="00F224FF">
      <w:pPr>
        <w:autoSpaceDE w:val="0"/>
        <w:autoSpaceDN w:val="0"/>
        <w:adjustRightInd w:val="0"/>
        <w:spacing w:after="0" w:line="240" w:lineRule="auto"/>
        <w:jc w:val="both"/>
        <w:rPr>
          <w:rFonts w:ascii="Times New Roman" w:hAnsi="Times New Roman"/>
          <w:sz w:val="24"/>
          <w:szCs w:val="24"/>
          <w:lang w:eastAsia="ru-RU"/>
        </w:rPr>
      </w:pPr>
      <w:r w:rsidRPr="007329FF">
        <w:rPr>
          <w:rFonts w:ascii="Times New Roman" w:hAnsi="Times New Roman"/>
          <w:sz w:val="24"/>
          <w:szCs w:val="24"/>
          <w:lang w:eastAsia="ru-RU"/>
        </w:rPr>
        <w:t>4.</w:t>
      </w:r>
      <w:r w:rsidRPr="00F224FF">
        <w:rPr>
          <w:rFonts w:ascii="Times New Roman" w:hAnsi="Times New Roman"/>
          <w:sz w:val="24"/>
          <w:szCs w:val="24"/>
          <w:lang w:eastAsia="ru-RU"/>
        </w:rPr>
        <w:t>Программа</w:t>
      </w:r>
      <w:r w:rsidR="007329FF">
        <w:rPr>
          <w:rFonts w:ascii="Times New Roman" w:hAnsi="Times New Roman"/>
          <w:sz w:val="24"/>
          <w:szCs w:val="24"/>
          <w:lang w:eastAsia="ru-RU"/>
        </w:rPr>
        <w:t xml:space="preserve"> </w:t>
      </w:r>
      <w:r w:rsidRPr="00F224FF">
        <w:rPr>
          <w:rFonts w:ascii="Times New Roman" w:hAnsi="Times New Roman"/>
          <w:sz w:val="24"/>
          <w:szCs w:val="24"/>
          <w:lang w:eastAsia="ru-RU"/>
        </w:rPr>
        <w:t>для</w:t>
      </w:r>
      <w:r w:rsidR="007329FF">
        <w:rPr>
          <w:rFonts w:ascii="Times New Roman" w:hAnsi="Times New Roman"/>
          <w:sz w:val="24"/>
          <w:szCs w:val="24"/>
          <w:lang w:eastAsia="ru-RU"/>
        </w:rPr>
        <w:t xml:space="preserve"> </w:t>
      </w:r>
      <w:r w:rsidRPr="00F224FF">
        <w:rPr>
          <w:rFonts w:ascii="Times New Roman" w:hAnsi="Times New Roman"/>
          <w:sz w:val="24"/>
          <w:szCs w:val="24"/>
          <w:lang w:eastAsia="ru-RU"/>
        </w:rPr>
        <w:t>работы</w:t>
      </w:r>
      <w:r w:rsidR="007329FF">
        <w:rPr>
          <w:rFonts w:ascii="Times New Roman" w:hAnsi="Times New Roman"/>
          <w:sz w:val="24"/>
          <w:szCs w:val="24"/>
          <w:lang w:eastAsia="ru-RU"/>
        </w:rPr>
        <w:t xml:space="preserve"> </w:t>
      </w:r>
      <w:r w:rsidRPr="00F224FF">
        <w:rPr>
          <w:rFonts w:ascii="Times New Roman" w:hAnsi="Times New Roman"/>
          <w:sz w:val="24"/>
          <w:szCs w:val="24"/>
          <w:lang w:eastAsia="ru-RU"/>
        </w:rPr>
        <w:t>с</w:t>
      </w:r>
      <w:r w:rsidRPr="007329FF">
        <w:rPr>
          <w:rFonts w:ascii="Times New Roman" w:hAnsi="Times New Roman"/>
          <w:sz w:val="24"/>
          <w:szCs w:val="24"/>
          <w:lang w:eastAsia="ru-RU"/>
        </w:rPr>
        <w:t xml:space="preserve"> </w:t>
      </w:r>
      <w:r w:rsidRPr="00F224FF">
        <w:rPr>
          <w:rFonts w:ascii="Times New Roman" w:hAnsi="Times New Roman"/>
          <w:sz w:val="24"/>
          <w:szCs w:val="24"/>
          <w:lang w:val="en-US" w:eastAsia="ru-RU"/>
        </w:rPr>
        <w:t>pdf</w:t>
      </w:r>
      <w:r w:rsidRPr="007329FF">
        <w:rPr>
          <w:rFonts w:ascii="Times New Roman" w:hAnsi="Times New Roman"/>
          <w:sz w:val="24"/>
          <w:szCs w:val="24"/>
          <w:lang w:eastAsia="ru-RU"/>
        </w:rPr>
        <w:t xml:space="preserve"> </w:t>
      </w:r>
      <w:r w:rsidRPr="00F224FF">
        <w:rPr>
          <w:rFonts w:ascii="Times New Roman" w:hAnsi="Times New Roman"/>
          <w:sz w:val="24"/>
          <w:szCs w:val="24"/>
          <w:lang w:eastAsia="ru-RU"/>
        </w:rPr>
        <w:t>файлами</w:t>
      </w:r>
      <w:r w:rsidRPr="007329FF">
        <w:rPr>
          <w:rFonts w:ascii="Times New Roman" w:hAnsi="Times New Roman"/>
          <w:sz w:val="24"/>
          <w:szCs w:val="24"/>
          <w:lang w:eastAsia="ru-RU"/>
        </w:rPr>
        <w:t xml:space="preserve"> </w:t>
      </w:r>
      <w:r w:rsidRPr="00F224FF">
        <w:rPr>
          <w:rFonts w:ascii="Times New Roman" w:hAnsi="Times New Roman"/>
          <w:sz w:val="24"/>
          <w:szCs w:val="24"/>
          <w:lang w:val="en-US" w:eastAsia="ru-RU"/>
        </w:rPr>
        <w:t>Adobe</w:t>
      </w:r>
      <w:r w:rsidRPr="007329FF">
        <w:rPr>
          <w:rFonts w:ascii="Times New Roman" w:hAnsi="Times New Roman"/>
          <w:sz w:val="24"/>
          <w:szCs w:val="24"/>
          <w:lang w:eastAsia="ru-RU"/>
        </w:rPr>
        <w:t xml:space="preserve"> </w:t>
      </w:r>
      <w:r w:rsidRPr="00F224FF">
        <w:rPr>
          <w:rFonts w:ascii="Times New Roman" w:hAnsi="Times New Roman"/>
          <w:sz w:val="24"/>
          <w:szCs w:val="24"/>
          <w:lang w:val="en-US" w:eastAsia="ru-RU"/>
        </w:rPr>
        <w:t>Reader</w:t>
      </w:r>
    </w:p>
    <w:p w:rsidR="00402CF9" w:rsidRPr="00F224FF" w:rsidRDefault="00402CF9"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402CF9" w:rsidRPr="00F224FF" w:rsidRDefault="00402CF9"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402CF9" w:rsidRPr="00F224FF" w:rsidRDefault="00402CF9"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p w:rsidR="00402CF9" w:rsidRPr="00F224FF" w:rsidRDefault="00402CF9"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402CF9" w:rsidRPr="001E489B" w:rsidRDefault="00402CF9" w:rsidP="001E489B">
      <w:pPr>
        <w:pStyle w:val="a3"/>
        <w:numPr>
          <w:ilvl w:val="0"/>
          <w:numId w:val="5"/>
        </w:numPr>
        <w:jc w:val="both"/>
        <w:rPr>
          <w:b/>
          <w:bCs/>
          <w:i/>
          <w:iCs/>
        </w:rPr>
      </w:pPr>
      <w:r w:rsidRPr="00F16051">
        <w:rPr>
          <w:b/>
          <w:bCs/>
          <w:i/>
          <w:iCs/>
        </w:rPr>
        <w:t>Описание материально-технической базы, необходимой для осуществления образовательного процесса по дисциплине (модулю)</w:t>
      </w:r>
    </w:p>
    <w:p w:rsidR="00402CF9" w:rsidRPr="00E35B4F" w:rsidRDefault="00402CF9" w:rsidP="0008170A">
      <w:pPr>
        <w:pStyle w:val="a3"/>
        <w:widowControl/>
        <w:numPr>
          <w:ilvl w:val="0"/>
          <w:numId w:val="25"/>
        </w:numPr>
        <w:autoSpaceDE/>
        <w:autoSpaceDN/>
        <w:adjustRightInd/>
      </w:pPr>
      <w:r w:rsidRPr="00E35B4F">
        <w:t>Компьютер - мультимедиа;</w:t>
      </w:r>
    </w:p>
    <w:p w:rsidR="00402CF9" w:rsidRPr="00E62B44" w:rsidRDefault="00402CF9" w:rsidP="0008170A">
      <w:pPr>
        <w:pStyle w:val="a3"/>
        <w:widowControl/>
        <w:numPr>
          <w:ilvl w:val="0"/>
          <w:numId w:val="25"/>
        </w:numPr>
        <w:autoSpaceDE/>
        <w:autoSpaceDN/>
        <w:adjustRightInd/>
      </w:pPr>
      <w:r>
        <w:t>Бумага А4, карандаш</w:t>
      </w:r>
      <w:r w:rsidRPr="00E35B4F">
        <w:t xml:space="preserve"> и т.д.</w:t>
      </w:r>
    </w:p>
    <w:p w:rsidR="00402CF9" w:rsidRPr="00D95113" w:rsidRDefault="00402CF9" w:rsidP="00D95113">
      <w:pPr>
        <w:pStyle w:val="a3"/>
        <w:numPr>
          <w:ilvl w:val="0"/>
          <w:numId w:val="25"/>
        </w:numPr>
        <w:jc w:val="both"/>
      </w:pPr>
      <w:r w:rsidRPr="00D95113">
        <w:t>Стеллажи для хранения работ.</w:t>
      </w:r>
    </w:p>
    <w:p w:rsidR="00402CF9" w:rsidRPr="00D95113" w:rsidRDefault="00402CF9" w:rsidP="00D95113">
      <w:pPr>
        <w:pStyle w:val="a3"/>
        <w:numPr>
          <w:ilvl w:val="0"/>
          <w:numId w:val="25"/>
        </w:numPr>
        <w:jc w:val="both"/>
      </w:pPr>
      <w:r w:rsidRPr="00D95113">
        <w:t>Стулья, столы.</w:t>
      </w:r>
    </w:p>
    <w:p w:rsidR="00402CF9" w:rsidRPr="00D95113" w:rsidRDefault="00402CF9" w:rsidP="00D95113">
      <w:pPr>
        <w:pStyle w:val="a3"/>
        <w:numPr>
          <w:ilvl w:val="0"/>
          <w:numId w:val="25"/>
        </w:numPr>
        <w:jc w:val="both"/>
      </w:pPr>
      <w:r w:rsidRPr="00D95113">
        <w:t>Каркасы для рельефов.</w:t>
      </w:r>
    </w:p>
    <w:p w:rsidR="00402CF9" w:rsidRPr="00D95113" w:rsidRDefault="00402CF9" w:rsidP="00D95113">
      <w:pPr>
        <w:pStyle w:val="a3"/>
        <w:numPr>
          <w:ilvl w:val="0"/>
          <w:numId w:val="25"/>
        </w:numPr>
        <w:jc w:val="both"/>
      </w:pPr>
      <w:r>
        <w:t>Пластилин скульптурный.</w:t>
      </w:r>
    </w:p>
    <w:p w:rsidR="00402CF9" w:rsidRPr="00D95113" w:rsidRDefault="00402CF9" w:rsidP="00D95113">
      <w:pPr>
        <w:pStyle w:val="a3"/>
        <w:numPr>
          <w:ilvl w:val="0"/>
          <w:numId w:val="25"/>
        </w:numPr>
        <w:jc w:val="both"/>
      </w:pPr>
      <w:r w:rsidRPr="00D95113">
        <w:t>Стенды для методических пособий (рельефные изображения).</w:t>
      </w:r>
    </w:p>
    <w:p w:rsidR="00402CF9" w:rsidRPr="00F224FF" w:rsidRDefault="00402CF9"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p w:rsidR="00402CF9" w:rsidRPr="001E489B" w:rsidRDefault="00402CF9" w:rsidP="001E489B">
      <w:pPr>
        <w:pStyle w:val="a3"/>
        <w:numPr>
          <w:ilvl w:val="0"/>
          <w:numId w:val="5"/>
        </w:numPr>
        <w:jc w:val="both"/>
        <w:rPr>
          <w:b/>
          <w:bCs/>
          <w:i/>
          <w:iCs/>
        </w:rPr>
      </w:pPr>
      <w:r w:rsidRPr="001E489B">
        <w:rPr>
          <w:b/>
          <w:bCs/>
          <w:i/>
          <w:iCs/>
        </w:rPr>
        <w:t>Образовательные технологии, используемые при освоении дисциплины</w:t>
      </w:r>
    </w:p>
    <w:p w:rsidR="00402CF9" w:rsidRPr="00F224FF" w:rsidRDefault="00402CF9"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402CF9" w:rsidRPr="00F224FF" w:rsidRDefault="00402CF9"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402CF9" w:rsidRPr="00F224FF" w:rsidRDefault="00402CF9"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402CF9" w:rsidRPr="00F224FF" w:rsidRDefault="00402CF9"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402CF9" w:rsidRPr="00F224FF" w:rsidRDefault="00402CF9"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402CF9" w:rsidRPr="00F224FF" w:rsidRDefault="00402CF9" w:rsidP="00F224FF">
      <w:pPr>
        <w:tabs>
          <w:tab w:val="center" w:pos="4536"/>
          <w:tab w:val="right" w:pos="9072"/>
        </w:tabs>
        <w:spacing w:after="0" w:line="240" w:lineRule="auto"/>
        <w:jc w:val="both"/>
        <w:rPr>
          <w:rFonts w:ascii="Times New Roman" w:hAnsi="Times New Roman"/>
          <w:sz w:val="24"/>
          <w:szCs w:val="24"/>
          <w:lang w:eastAsia="ru-RU"/>
        </w:rPr>
      </w:pPr>
    </w:p>
    <w:p w:rsidR="00402CF9" w:rsidRPr="001E489B" w:rsidRDefault="00402CF9" w:rsidP="001E489B">
      <w:pPr>
        <w:tabs>
          <w:tab w:val="center" w:pos="4536"/>
          <w:tab w:val="right" w:pos="9072"/>
        </w:tabs>
        <w:ind w:left="709"/>
        <w:rPr>
          <w:rFonts w:ascii="Times New Roman" w:hAnsi="Times New Roman"/>
          <w:b/>
          <w:bCs/>
          <w:sz w:val="24"/>
          <w:szCs w:val="24"/>
        </w:rPr>
      </w:pPr>
      <w:r w:rsidRPr="001E489B">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402CF9" w:rsidRPr="00F224FF" w:rsidRDefault="00402CF9"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по выполнению скульптурных изделий;</w:t>
      </w:r>
    </w:p>
    <w:p w:rsidR="00402CF9" w:rsidRDefault="00402CF9"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контрольные опросы;</w:t>
      </w:r>
    </w:p>
    <w:p w:rsidR="00402CF9" w:rsidRPr="00F224FF" w:rsidRDefault="00402CF9"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402CF9" w:rsidRPr="00F224FF" w:rsidRDefault="00402CF9"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402CF9" w:rsidRPr="00F224FF" w:rsidRDefault="00402CF9"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402CF9" w:rsidRPr="00E529FA" w:rsidRDefault="007329FF" w:rsidP="007329FF">
      <w:pPr>
        <w:pStyle w:val="a3"/>
        <w:ind w:left="1140"/>
        <w:rPr>
          <w:b/>
          <w:bCs/>
        </w:rPr>
      </w:pPr>
      <w:r>
        <w:rPr>
          <w:b/>
          <w:bCs/>
        </w:rPr>
        <w:t>12.2.</w:t>
      </w:r>
      <w:r w:rsidR="00402CF9">
        <w:rPr>
          <w:b/>
          <w:bCs/>
        </w:rPr>
        <w:t xml:space="preserve"> </w:t>
      </w:r>
      <w:r w:rsidR="00402CF9" w:rsidRPr="00E529FA">
        <w:rPr>
          <w:b/>
          <w:bCs/>
        </w:rPr>
        <w:t>Активные и интерактивные методы и формы обучения</w:t>
      </w:r>
    </w:p>
    <w:p w:rsidR="00402CF9" w:rsidRDefault="00402CF9"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402CF9" w:rsidRPr="00F224FF" w:rsidRDefault="00402CF9"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E529FA">
        <w:rPr>
          <w:rFonts w:ascii="Times New Roman" w:hAnsi="Times New Roman"/>
          <w:i/>
          <w:sz w:val="24"/>
          <w:szCs w:val="24"/>
          <w:lang w:eastAsia="ru-RU"/>
        </w:rPr>
        <w:t>творческая работа, связанная с освоением дисциплины;</w:t>
      </w:r>
    </w:p>
    <w:p w:rsidR="00402CF9" w:rsidRPr="00F224FF" w:rsidRDefault="00402CF9"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 дискуссии.</w:t>
      </w:r>
    </w:p>
    <w:p w:rsidR="00402CF9" w:rsidRPr="00F224FF" w:rsidRDefault="00402CF9"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402CF9" w:rsidRPr="00F224FF" w:rsidRDefault="00402CF9"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402CF9" w:rsidRPr="00F224FF" w:rsidRDefault="00402CF9" w:rsidP="00F224FF">
      <w:pPr>
        <w:autoSpaceDE w:val="0"/>
        <w:autoSpaceDN w:val="0"/>
        <w:adjustRightInd w:val="0"/>
        <w:spacing w:after="0" w:line="240" w:lineRule="auto"/>
        <w:jc w:val="right"/>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right"/>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sz w:val="24"/>
          <w:szCs w:val="24"/>
          <w:lang w:eastAsia="ru-RU"/>
        </w:rPr>
      </w:pPr>
    </w:p>
    <w:p w:rsidR="00402CF9" w:rsidRPr="00F224FF" w:rsidRDefault="00402CF9"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402CF9" w:rsidRPr="00F224FF" w:rsidRDefault="00402CF9"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402CF9" w:rsidRPr="00F224FF" w:rsidRDefault="00402CF9"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402CF9" w:rsidRPr="00F224FF" w:rsidRDefault="00402CF9" w:rsidP="00F224FF">
      <w:pPr>
        <w:autoSpaceDE w:val="0"/>
        <w:autoSpaceDN w:val="0"/>
        <w:adjustRightInd w:val="0"/>
        <w:spacing w:after="0" w:line="240" w:lineRule="auto"/>
        <w:jc w:val="center"/>
        <w:rPr>
          <w:rFonts w:ascii="Times New Roman" w:hAnsi="Times New Roman"/>
          <w:b/>
          <w:bCs/>
          <w:sz w:val="24"/>
          <w:szCs w:val="24"/>
          <w:lang w:eastAsia="ru-RU"/>
        </w:rPr>
      </w:pPr>
    </w:p>
    <w:p w:rsidR="00402CF9" w:rsidRPr="00F224FF" w:rsidRDefault="00402CF9" w:rsidP="00F224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Декоративный рельеф в организации архитектурного пространства</w:t>
      </w:r>
    </w:p>
    <w:p w:rsidR="00402CF9" w:rsidRPr="00F224FF" w:rsidRDefault="007329FF" w:rsidP="007329F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402CF9" w:rsidRPr="00F224FF" w:rsidRDefault="00402CF9"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402CF9" w:rsidRPr="00E674CD" w:rsidTr="00F224FF">
        <w:trPr>
          <w:trHeight w:val="726"/>
        </w:trPr>
        <w:tc>
          <w:tcPr>
            <w:tcW w:w="2093" w:type="dxa"/>
          </w:tcPr>
          <w:p w:rsidR="00402CF9" w:rsidRPr="00F224FF" w:rsidRDefault="00402CF9"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402CF9" w:rsidRPr="00F224FF" w:rsidRDefault="00402CF9"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402CF9" w:rsidRPr="00F224FF" w:rsidRDefault="00402CF9"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402CF9" w:rsidRPr="00E674CD" w:rsidTr="00F224FF">
        <w:trPr>
          <w:trHeight w:val="459"/>
        </w:trPr>
        <w:tc>
          <w:tcPr>
            <w:tcW w:w="2093" w:type="dxa"/>
            <w:vMerge w:val="restart"/>
          </w:tcPr>
          <w:p w:rsidR="00402CF9" w:rsidRPr="00F224FF" w:rsidRDefault="00402CF9"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402CF9" w:rsidRPr="00F224FF" w:rsidRDefault="00402CF9" w:rsidP="00F224F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1843" w:type="dxa"/>
          </w:tcPr>
          <w:p w:rsidR="00402CF9" w:rsidRPr="00F224FF" w:rsidRDefault="00402CF9"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402CF9" w:rsidRPr="00F224FF" w:rsidRDefault="00402CF9" w:rsidP="00F224FF">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402CF9" w:rsidRPr="00E674CD" w:rsidTr="00F224FF">
        <w:tc>
          <w:tcPr>
            <w:tcW w:w="2093" w:type="dxa"/>
            <w:vMerge/>
          </w:tcPr>
          <w:p w:rsidR="00402CF9" w:rsidRPr="00F224FF" w:rsidRDefault="00402CF9" w:rsidP="00F224FF">
            <w:pPr>
              <w:widowControl w:val="0"/>
              <w:spacing w:after="0" w:line="240" w:lineRule="auto"/>
              <w:contextualSpacing/>
              <w:jc w:val="both"/>
              <w:rPr>
                <w:rFonts w:ascii="Times New Roman" w:hAnsi="Times New Roman"/>
                <w:sz w:val="24"/>
                <w:szCs w:val="24"/>
                <w:lang w:eastAsia="ru-RU"/>
              </w:rPr>
            </w:pPr>
          </w:p>
        </w:tc>
        <w:tc>
          <w:tcPr>
            <w:tcW w:w="1843" w:type="dxa"/>
          </w:tcPr>
          <w:p w:rsidR="00402CF9" w:rsidRPr="00F224FF" w:rsidRDefault="00402CF9"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402CF9" w:rsidRPr="00F224FF" w:rsidRDefault="00402CF9"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bl>
    <w:p w:rsidR="00402CF9" w:rsidRPr="00F224FF" w:rsidRDefault="00402CF9" w:rsidP="00F224FF">
      <w:pPr>
        <w:spacing w:after="0" w:line="360" w:lineRule="auto"/>
        <w:jc w:val="both"/>
        <w:rPr>
          <w:rFonts w:ascii="Times New Roman" w:hAnsi="Times New Roman"/>
          <w:b/>
          <w:sz w:val="24"/>
          <w:szCs w:val="24"/>
          <w:lang w:eastAsia="ru-RU"/>
        </w:rPr>
      </w:pPr>
    </w:p>
    <w:p w:rsidR="00402CF9" w:rsidRPr="00F224FF" w:rsidRDefault="00402CF9"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402CF9" w:rsidRPr="00F224FF" w:rsidRDefault="00402CF9"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402CF9" w:rsidRPr="00F224FF" w:rsidRDefault="00402CF9" w:rsidP="00F224FF">
      <w:pPr>
        <w:spacing w:after="0" w:line="360" w:lineRule="auto"/>
        <w:jc w:val="both"/>
        <w:rPr>
          <w:rFonts w:ascii="Times New Roman" w:hAnsi="Times New Roman"/>
          <w:sz w:val="24"/>
          <w:szCs w:val="24"/>
        </w:rPr>
      </w:pPr>
    </w:p>
    <w:p w:rsidR="00402CF9" w:rsidRPr="00F224FF" w:rsidRDefault="00402CF9"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402CF9" w:rsidRPr="00F224FF" w:rsidRDefault="00402CF9"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402CF9" w:rsidRPr="00E674CD" w:rsidTr="00F224FF">
        <w:tc>
          <w:tcPr>
            <w:tcW w:w="1585" w:type="pct"/>
            <w:vAlign w:val="center"/>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402CF9" w:rsidRPr="00E674CD" w:rsidTr="00F224FF">
        <w:tc>
          <w:tcPr>
            <w:tcW w:w="1585" w:type="pct"/>
            <w:vAlign w:val="center"/>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402CF9" w:rsidRPr="00F224FF" w:rsidRDefault="00402CF9"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402CF9" w:rsidRPr="00E674CD" w:rsidTr="00F224FF">
        <w:tc>
          <w:tcPr>
            <w:tcW w:w="1585" w:type="pct"/>
            <w:vAlign w:val="center"/>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402CF9" w:rsidRPr="00F224FF" w:rsidRDefault="00402CF9"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402CF9" w:rsidRPr="00F224FF" w:rsidRDefault="00402CF9"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402CF9" w:rsidRPr="00E674CD" w:rsidTr="00F224FF">
        <w:tc>
          <w:tcPr>
            <w:tcW w:w="1585" w:type="pct"/>
            <w:vAlign w:val="center"/>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402CF9" w:rsidRPr="00F224FF" w:rsidRDefault="00402CF9"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402CF9" w:rsidRPr="00E674CD" w:rsidTr="00F224FF">
        <w:tc>
          <w:tcPr>
            <w:tcW w:w="1585" w:type="pct"/>
            <w:vAlign w:val="center"/>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402CF9" w:rsidRPr="00F224FF" w:rsidRDefault="00402CF9"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402CF9" w:rsidRPr="00F224FF" w:rsidRDefault="00402CF9" w:rsidP="00F224FF">
      <w:pPr>
        <w:spacing w:after="0" w:line="240" w:lineRule="auto"/>
        <w:rPr>
          <w:rFonts w:ascii="Times New Roman" w:hAnsi="Times New Roman"/>
          <w:bCs/>
          <w:sz w:val="24"/>
          <w:szCs w:val="24"/>
        </w:rPr>
      </w:pPr>
    </w:p>
    <w:p w:rsidR="00402CF9" w:rsidRPr="00F224FF" w:rsidRDefault="00402CF9"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402CF9" w:rsidRPr="00F224FF" w:rsidRDefault="00402CF9"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402CF9" w:rsidRPr="00E674CD" w:rsidTr="00F224FF">
        <w:tc>
          <w:tcPr>
            <w:tcW w:w="1394" w:type="pct"/>
            <w:vAlign w:val="center"/>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402CF9" w:rsidRPr="00E674CD" w:rsidTr="00F224FF">
        <w:tc>
          <w:tcPr>
            <w:tcW w:w="1394" w:type="pct"/>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402CF9" w:rsidRPr="00F224FF" w:rsidRDefault="00402CF9"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02CF9" w:rsidRPr="00E674CD" w:rsidTr="00F224FF">
        <w:tc>
          <w:tcPr>
            <w:tcW w:w="1394" w:type="pct"/>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402CF9" w:rsidRPr="00F224FF" w:rsidRDefault="00402CF9"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02CF9" w:rsidRPr="00E674CD" w:rsidTr="00F224FF">
        <w:tc>
          <w:tcPr>
            <w:tcW w:w="1394" w:type="pct"/>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402CF9" w:rsidRPr="00F224FF" w:rsidRDefault="00402CF9"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402CF9" w:rsidRPr="00E674CD" w:rsidTr="00F224FF">
        <w:tc>
          <w:tcPr>
            <w:tcW w:w="1394" w:type="pct"/>
          </w:tcPr>
          <w:p w:rsidR="00402CF9" w:rsidRPr="00F224FF" w:rsidRDefault="00402CF9"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402CF9" w:rsidRPr="00F224FF" w:rsidRDefault="00402CF9"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402CF9" w:rsidRPr="00F224FF" w:rsidRDefault="00402CF9" w:rsidP="00F224FF">
      <w:pPr>
        <w:spacing w:after="0" w:line="360" w:lineRule="auto"/>
        <w:jc w:val="both"/>
        <w:rPr>
          <w:rFonts w:ascii="Times New Roman" w:hAnsi="Times New Roman"/>
          <w:b/>
          <w:sz w:val="24"/>
          <w:szCs w:val="24"/>
          <w:lang w:eastAsia="ru-RU"/>
        </w:rPr>
      </w:pPr>
    </w:p>
    <w:p w:rsidR="00402CF9" w:rsidRPr="00F224FF" w:rsidRDefault="00402CF9"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02CF9" w:rsidRPr="00F224FF" w:rsidRDefault="00402CF9" w:rsidP="00F224FF">
      <w:pPr>
        <w:spacing w:after="0" w:line="20" w:lineRule="atLeast"/>
        <w:contextualSpacing/>
        <w:jc w:val="center"/>
        <w:rPr>
          <w:rFonts w:ascii="Times New Roman" w:hAnsi="Times New Roman"/>
          <w:b/>
          <w:color w:val="000000"/>
          <w:sz w:val="24"/>
          <w:szCs w:val="24"/>
          <w:lang w:eastAsia="ru-RU"/>
        </w:rPr>
      </w:pPr>
    </w:p>
    <w:p w:rsidR="00402CF9" w:rsidRPr="00F224FF" w:rsidRDefault="00402CF9"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402CF9" w:rsidRPr="00F224FF" w:rsidRDefault="00402CF9" w:rsidP="00F224FF">
      <w:pPr>
        <w:spacing w:after="0" w:line="20" w:lineRule="atLeast"/>
        <w:rPr>
          <w:rFonts w:ascii="Times New Roman" w:hAnsi="Times New Roman"/>
          <w:b/>
          <w:sz w:val="24"/>
          <w:szCs w:val="24"/>
          <w:lang w:eastAsia="ru-RU"/>
        </w:rPr>
      </w:pPr>
    </w:p>
    <w:p w:rsidR="00402CF9" w:rsidRDefault="00402CF9" w:rsidP="00EC5616">
      <w:pPr>
        <w:spacing w:after="0" w:line="20" w:lineRule="atLeast"/>
        <w:ind w:left="567"/>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402CF9" w:rsidRDefault="00402CF9" w:rsidP="00F224FF">
      <w:pPr>
        <w:spacing w:after="0" w:line="20" w:lineRule="atLeast"/>
        <w:rPr>
          <w:rFonts w:ascii="Times New Roman" w:hAnsi="Times New Roman"/>
          <w:b/>
          <w:sz w:val="24"/>
          <w:szCs w:val="24"/>
          <w:lang w:eastAsia="ru-RU"/>
        </w:rPr>
      </w:pPr>
    </w:p>
    <w:p w:rsidR="00402CF9" w:rsidRDefault="00402CF9" w:rsidP="00B16ED2">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Что такое рельеф и его назначение.</w:t>
      </w:r>
    </w:p>
    <w:p w:rsidR="00402CF9" w:rsidRPr="00F224FF" w:rsidRDefault="00402CF9" w:rsidP="00B16ED2">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Какие виды рельефов существуют.</w:t>
      </w:r>
    </w:p>
    <w:p w:rsidR="00402CF9" w:rsidRPr="00B16ED2" w:rsidRDefault="00402CF9" w:rsidP="00B16ED2">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Рельеф в архитектуре.</w:t>
      </w:r>
    </w:p>
    <w:p w:rsidR="00402CF9" w:rsidRPr="00F224FF" w:rsidRDefault="00402CF9" w:rsidP="00B16ED2">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Соотношение план</w:t>
      </w:r>
      <w:r>
        <w:rPr>
          <w:rFonts w:ascii="Times New Roman" w:hAnsi="Times New Roman"/>
          <w:sz w:val="24"/>
          <w:szCs w:val="24"/>
          <w:lang w:eastAsia="ru-RU"/>
        </w:rPr>
        <w:t>ов в низком и высоком рельефах.</w:t>
      </w:r>
    </w:p>
    <w:p w:rsidR="00402CF9" w:rsidRPr="0088036C" w:rsidRDefault="00402CF9" w:rsidP="00B16ED2">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Основные прин</w:t>
      </w:r>
      <w:r>
        <w:rPr>
          <w:rFonts w:ascii="Times New Roman" w:hAnsi="Times New Roman"/>
          <w:sz w:val="24"/>
          <w:szCs w:val="24"/>
          <w:lang w:eastAsia="ru-RU"/>
        </w:rPr>
        <w:t>ципы создания творческих работ</w:t>
      </w:r>
      <w:r w:rsidRPr="00F224FF">
        <w:rPr>
          <w:rFonts w:ascii="Times New Roman" w:hAnsi="Times New Roman"/>
          <w:sz w:val="24"/>
          <w:szCs w:val="24"/>
          <w:lang w:eastAsia="ru-RU"/>
        </w:rPr>
        <w:t>.</w:t>
      </w:r>
    </w:p>
    <w:p w:rsidR="00402CF9" w:rsidRPr="009A027F" w:rsidRDefault="00402CF9" w:rsidP="00B16ED2">
      <w:pPr>
        <w:pStyle w:val="a3"/>
        <w:numPr>
          <w:ilvl w:val="0"/>
          <w:numId w:val="19"/>
        </w:numPr>
        <w:jc w:val="both"/>
        <w:rPr>
          <w:color w:val="000000"/>
        </w:rPr>
      </w:pPr>
      <w:r w:rsidRPr="009A027F">
        <w:rPr>
          <w:color w:val="000000"/>
        </w:rPr>
        <w:t>Методы трактовки рельефной формы.</w:t>
      </w:r>
    </w:p>
    <w:p w:rsidR="00402CF9" w:rsidRPr="00B16ED2" w:rsidRDefault="00402CF9" w:rsidP="00B16ED2">
      <w:pPr>
        <w:pStyle w:val="a3"/>
        <w:numPr>
          <w:ilvl w:val="0"/>
          <w:numId w:val="19"/>
        </w:numPr>
        <w:jc w:val="both"/>
        <w:rPr>
          <w:color w:val="000000"/>
        </w:rPr>
      </w:pPr>
      <w:r w:rsidRPr="009A027F">
        <w:rPr>
          <w:color w:val="000000"/>
        </w:rPr>
        <w:t>Специфика работы</w:t>
      </w:r>
      <w:r>
        <w:rPr>
          <w:color w:val="000000"/>
        </w:rPr>
        <w:t xml:space="preserve"> над этюдом (барельеф, горельеф</w:t>
      </w:r>
      <w:r w:rsidRPr="009A027F">
        <w:rPr>
          <w:color w:val="000000"/>
        </w:rPr>
        <w:t>).</w:t>
      </w:r>
    </w:p>
    <w:p w:rsidR="00402CF9" w:rsidRPr="00F224FF" w:rsidRDefault="00402CF9" w:rsidP="00F224FF">
      <w:pPr>
        <w:spacing w:after="0" w:line="240" w:lineRule="auto"/>
        <w:ind w:left="720"/>
        <w:contextualSpacing/>
        <w:jc w:val="both"/>
        <w:rPr>
          <w:rFonts w:ascii="Times New Roman" w:hAnsi="Times New Roman"/>
          <w:sz w:val="24"/>
          <w:szCs w:val="24"/>
          <w:u w:val="single"/>
          <w:lang w:eastAsia="ru-RU"/>
        </w:rPr>
      </w:pPr>
    </w:p>
    <w:p w:rsidR="00402CF9" w:rsidRPr="00F224FF" w:rsidRDefault="00402CF9"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402CF9" w:rsidRPr="00F224FF" w:rsidRDefault="00402CF9" w:rsidP="00F224FF">
      <w:pPr>
        <w:spacing w:after="0" w:line="240" w:lineRule="auto"/>
        <w:jc w:val="both"/>
        <w:rPr>
          <w:rFonts w:ascii="Times New Roman" w:hAnsi="Times New Roman"/>
          <w:sz w:val="24"/>
          <w:szCs w:val="24"/>
          <w:u w:val="single"/>
          <w:lang w:eastAsia="ru-RU"/>
        </w:rPr>
      </w:pPr>
    </w:p>
    <w:p w:rsidR="00402CF9" w:rsidRDefault="00402CF9" w:rsidP="00D80385">
      <w:pPr>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Задание на промежуточный просмотр (практическое задание) –</w:t>
      </w:r>
      <w:r>
        <w:rPr>
          <w:rFonts w:ascii="Times New Roman" w:hAnsi="Times New Roman"/>
          <w:color w:val="000000"/>
          <w:sz w:val="24"/>
          <w:szCs w:val="24"/>
          <w:u w:val="single"/>
          <w:lang w:eastAsia="ru-RU"/>
        </w:rPr>
        <w:t xml:space="preserve"> 4 семестр (зачет)</w:t>
      </w:r>
    </w:p>
    <w:p w:rsidR="00402CF9" w:rsidRPr="004C26C2" w:rsidRDefault="00402CF9" w:rsidP="00D80385">
      <w:pPr>
        <w:rPr>
          <w:rFonts w:ascii="Times New Roman" w:hAnsi="Times New Roman"/>
          <w:sz w:val="24"/>
          <w:szCs w:val="24"/>
        </w:rPr>
      </w:pPr>
      <w:r w:rsidRPr="004C26C2">
        <w:rPr>
          <w:rFonts w:ascii="Times New Roman" w:hAnsi="Times New Roman"/>
          <w:sz w:val="24"/>
          <w:szCs w:val="24"/>
        </w:rPr>
        <w:t xml:space="preserve">Выполнение </w:t>
      </w:r>
      <w:r>
        <w:rPr>
          <w:rFonts w:ascii="Times New Roman" w:hAnsi="Times New Roman"/>
          <w:sz w:val="24"/>
          <w:szCs w:val="24"/>
        </w:rPr>
        <w:t>декоративного</w:t>
      </w:r>
      <w:r w:rsidRPr="004C26C2">
        <w:rPr>
          <w:rFonts w:ascii="Times New Roman" w:hAnsi="Times New Roman"/>
          <w:sz w:val="24"/>
          <w:szCs w:val="24"/>
        </w:rPr>
        <w:t xml:space="preserve"> р</w:t>
      </w:r>
      <w:r>
        <w:rPr>
          <w:rFonts w:ascii="Times New Roman" w:hAnsi="Times New Roman"/>
          <w:sz w:val="24"/>
          <w:szCs w:val="24"/>
        </w:rPr>
        <w:t>ельефа (тематического) на здание для просмотра по следующим требованиям:</w:t>
      </w:r>
    </w:p>
    <w:p w:rsidR="00402CF9" w:rsidRPr="00D80385" w:rsidRDefault="00402CF9" w:rsidP="00D80385">
      <w:pPr>
        <w:rPr>
          <w:rFonts w:ascii="Times New Roman" w:hAnsi="Times New Roman"/>
          <w:sz w:val="24"/>
          <w:szCs w:val="24"/>
        </w:rPr>
      </w:pPr>
      <w:r>
        <w:rPr>
          <w:rFonts w:ascii="Times New Roman" w:hAnsi="Times New Roman"/>
          <w:sz w:val="24"/>
          <w:szCs w:val="24"/>
        </w:rPr>
        <w:t xml:space="preserve">Размер произвольный. </w:t>
      </w:r>
      <w:r w:rsidRPr="004C26C2">
        <w:rPr>
          <w:rFonts w:ascii="Times New Roman" w:hAnsi="Times New Roman"/>
          <w:sz w:val="24"/>
          <w:szCs w:val="24"/>
        </w:rPr>
        <w:t>Материал: бумага формат А4, ка</w:t>
      </w:r>
      <w:r>
        <w:rPr>
          <w:rFonts w:ascii="Times New Roman" w:hAnsi="Times New Roman"/>
          <w:sz w:val="24"/>
          <w:szCs w:val="24"/>
        </w:rPr>
        <w:t>рандаш, пластилин, стеки, каркас</w:t>
      </w:r>
      <w:r w:rsidRPr="004C26C2">
        <w:rPr>
          <w:rFonts w:ascii="Times New Roman" w:hAnsi="Times New Roman"/>
          <w:sz w:val="24"/>
          <w:szCs w:val="24"/>
        </w:rPr>
        <w:t xml:space="preserve"> для рельефа.</w:t>
      </w:r>
      <w:bookmarkStart w:id="0" w:name="_GoBack"/>
      <w:bookmarkEnd w:id="0"/>
    </w:p>
    <w:sectPr w:rsidR="00402CF9" w:rsidRPr="00D80385"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59F"/>
    <w:multiLevelType w:val="hybridMultilevel"/>
    <w:tmpl w:val="4E7A2A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 w15:restartNumberingAfterBreak="0">
    <w:nsid w:val="051B01A3"/>
    <w:multiLevelType w:val="hybridMultilevel"/>
    <w:tmpl w:val="01325D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F5E3BF2"/>
    <w:multiLevelType w:val="multilevel"/>
    <w:tmpl w:val="CE6803D4"/>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5"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1E1F334E"/>
    <w:multiLevelType w:val="multilevel"/>
    <w:tmpl w:val="4E64DF2A"/>
    <w:lvl w:ilvl="0">
      <w:start w:val="12"/>
      <w:numFmt w:val="decimal"/>
      <w:lvlText w:val="%1."/>
      <w:lvlJc w:val="left"/>
      <w:pPr>
        <w:ind w:left="720" w:hanging="360"/>
      </w:pPr>
      <w:rPr>
        <w:rFonts w:cs="Times New Roman" w:hint="default"/>
      </w:rPr>
    </w:lvl>
    <w:lvl w:ilvl="1">
      <w:start w:val="2"/>
      <w:numFmt w:val="decimal"/>
      <w:isLgl/>
      <w:lvlText w:val="%1.%2."/>
      <w:lvlJc w:val="left"/>
      <w:pPr>
        <w:ind w:left="885" w:hanging="52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3" w15:restartNumberingAfterBreak="0">
    <w:nsid w:val="39F933F4"/>
    <w:multiLevelType w:val="multilevel"/>
    <w:tmpl w:val="C55004A8"/>
    <w:lvl w:ilvl="0">
      <w:start w:val="12"/>
      <w:numFmt w:val="decimal"/>
      <w:lvlText w:val="%1"/>
      <w:lvlJc w:val="left"/>
      <w:pPr>
        <w:ind w:left="420" w:hanging="420"/>
      </w:pPr>
      <w:rPr>
        <w:rFonts w:cs="Times New Roman" w:hint="default"/>
      </w:rPr>
    </w:lvl>
    <w:lvl w:ilvl="1">
      <w:start w:val="2"/>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15:restartNumberingAfterBreak="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EEC33A7"/>
    <w:multiLevelType w:val="hybridMultilevel"/>
    <w:tmpl w:val="8A94FA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4F413439"/>
    <w:multiLevelType w:val="hybridMultilevel"/>
    <w:tmpl w:val="04741614"/>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C1F5FD7"/>
    <w:multiLevelType w:val="hybridMultilevel"/>
    <w:tmpl w:val="9C028378"/>
    <w:lvl w:ilvl="0" w:tplc="9F866BD0">
      <w:start w:val="7"/>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15:restartNumberingAfterBreak="0">
    <w:nsid w:val="6C9145C0"/>
    <w:multiLevelType w:val="hybridMultilevel"/>
    <w:tmpl w:val="D2F81E74"/>
    <w:lvl w:ilvl="0" w:tplc="7506CED6">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6F3D4453"/>
    <w:multiLevelType w:val="hybridMultilevel"/>
    <w:tmpl w:val="71B6E592"/>
    <w:lvl w:ilvl="0" w:tplc="7506CE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FFA0E24"/>
    <w:multiLevelType w:val="hybridMultilevel"/>
    <w:tmpl w:val="51E4FD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4274BB7"/>
    <w:multiLevelType w:val="hybridMultilevel"/>
    <w:tmpl w:val="C9069D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4C7569F"/>
    <w:multiLevelType w:val="hybridMultilevel"/>
    <w:tmpl w:val="C96E10CA"/>
    <w:lvl w:ilvl="0" w:tplc="7506CE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5"/>
  </w:num>
  <w:num w:numId="2">
    <w:abstractNumId w:val="9"/>
  </w:num>
  <w:num w:numId="3">
    <w:abstractNumId w:val="21"/>
  </w:num>
  <w:num w:numId="4">
    <w:abstractNumId w:val="7"/>
  </w:num>
  <w:num w:numId="5">
    <w:abstractNumId w:val="15"/>
  </w:num>
  <w:num w:numId="6">
    <w:abstractNumId w:val="22"/>
  </w:num>
  <w:num w:numId="7">
    <w:abstractNumId w:val="16"/>
  </w:num>
  <w:num w:numId="8">
    <w:abstractNumId w:val="26"/>
  </w:num>
  <w:num w:numId="9">
    <w:abstractNumId w:val="29"/>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10"/>
  </w:num>
  <w:num w:numId="15">
    <w:abstractNumId w:val="5"/>
  </w:num>
  <w:num w:numId="16">
    <w:abstractNumId w:val="12"/>
  </w:num>
  <w:num w:numId="17">
    <w:abstractNumId w:val="8"/>
  </w:num>
  <w:num w:numId="18">
    <w:abstractNumId w:val="6"/>
  </w:num>
  <w:num w:numId="19">
    <w:abstractNumId w:val="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4"/>
  </w:num>
  <w:num w:numId="23">
    <w:abstractNumId w:val="17"/>
  </w:num>
  <w:num w:numId="24">
    <w:abstractNumId w:val="2"/>
  </w:num>
  <w:num w:numId="25">
    <w:abstractNumId w:val="28"/>
  </w:num>
  <w:num w:numId="26">
    <w:abstractNumId w:val="27"/>
  </w:num>
  <w:num w:numId="27">
    <w:abstractNumId w:val="20"/>
  </w:num>
  <w:num w:numId="28">
    <w:abstractNumId w:val="13"/>
  </w:num>
  <w:num w:numId="29">
    <w:abstractNumId w:val="23"/>
  </w:num>
  <w:num w:numId="30">
    <w:abstractNumId w:val="4"/>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079FF"/>
    <w:rsid w:val="00011B0E"/>
    <w:rsid w:val="0008170A"/>
    <w:rsid w:val="000C077C"/>
    <w:rsid w:val="000D079D"/>
    <w:rsid w:val="000F47B5"/>
    <w:rsid w:val="00104061"/>
    <w:rsid w:val="00113749"/>
    <w:rsid w:val="001C5BF1"/>
    <w:rsid w:val="001E489B"/>
    <w:rsid w:val="00210AD4"/>
    <w:rsid w:val="00240CED"/>
    <w:rsid w:val="00244B41"/>
    <w:rsid w:val="002468F4"/>
    <w:rsid w:val="002A0B89"/>
    <w:rsid w:val="002D0D90"/>
    <w:rsid w:val="002D4527"/>
    <w:rsid w:val="002D6998"/>
    <w:rsid w:val="002F5CF9"/>
    <w:rsid w:val="00303A6D"/>
    <w:rsid w:val="003043D2"/>
    <w:rsid w:val="00314816"/>
    <w:rsid w:val="00366ACC"/>
    <w:rsid w:val="003A786F"/>
    <w:rsid w:val="003B2FA5"/>
    <w:rsid w:val="003E1E14"/>
    <w:rsid w:val="003E6BF4"/>
    <w:rsid w:val="00402CF9"/>
    <w:rsid w:val="00410F78"/>
    <w:rsid w:val="0042586E"/>
    <w:rsid w:val="0043764C"/>
    <w:rsid w:val="00453BD5"/>
    <w:rsid w:val="00460302"/>
    <w:rsid w:val="00495F99"/>
    <w:rsid w:val="004A6229"/>
    <w:rsid w:val="004C26C2"/>
    <w:rsid w:val="00517BBD"/>
    <w:rsid w:val="00520004"/>
    <w:rsid w:val="00535B09"/>
    <w:rsid w:val="0057136B"/>
    <w:rsid w:val="005C202F"/>
    <w:rsid w:val="005C316F"/>
    <w:rsid w:val="005C4961"/>
    <w:rsid w:val="005E5C5D"/>
    <w:rsid w:val="00620EAF"/>
    <w:rsid w:val="00665823"/>
    <w:rsid w:val="00690CEC"/>
    <w:rsid w:val="006A59BE"/>
    <w:rsid w:val="006B7A9A"/>
    <w:rsid w:val="006D4CD6"/>
    <w:rsid w:val="006F4110"/>
    <w:rsid w:val="007329FF"/>
    <w:rsid w:val="0079054A"/>
    <w:rsid w:val="007B42F9"/>
    <w:rsid w:val="007C1172"/>
    <w:rsid w:val="007D6C5B"/>
    <w:rsid w:val="008553AD"/>
    <w:rsid w:val="0085602D"/>
    <w:rsid w:val="0088036C"/>
    <w:rsid w:val="00897B85"/>
    <w:rsid w:val="008D04BF"/>
    <w:rsid w:val="008F1185"/>
    <w:rsid w:val="009233BF"/>
    <w:rsid w:val="00945F12"/>
    <w:rsid w:val="00951285"/>
    <w:rsid w:val="00975AA8"/>
    <w:rsid w:val="009A027F"/>
    <w:rsid w:val="009C5FB7"/>
    <w:rsid w:val="009F2377"/>
    <w:rsid w:val="00A23755"/>
    <w:rsid w:val="00A37420"/>
    <w:rsid w:val="00A41F57"/>
    <w:rsid w:val="00A8249D"/>
    <w:rsid w:val="00AA3F23"/>
    <w:rsid w:val="00AA6319"/>
    <w:rsid w:val="00AE6C00"/>
    <w:rsid w:val="00B16ED2"/>
    <w:rsid w:val="00B33D00"/>
    <w:rsid w:val="00B46E87"/>
    <w:rsid w:val="00B56DB5"/>
    <w:rsid w:val="00BA61F8"/>
    <w:rsid w:val="00BB6809"/>
    <w:rsid w:val="00BE189E"/>
    <w:rsid w:val="00C063A2"/>
    <w:rsid w:val="00C36665"/>
    <w:rsid w:val="00C565B7"/>
    <w:rsid w:val="00C9621C"/>
    <w:rsid w:val="00D031E7"/>
    <w:rsid w:val="00D20DC0"/>
    <w:rsid w:val="00D2257B"/>
    <w:rsid w:val="00D22E4D"/>
    <w:rsid w:val="00D4331D"/>
    <w:rsid w:val="00D47DA8"/>
    <w:rsid w:val="00D72823"/>
    <w:rsid w:val="00D80385"/>
    <w:rsid w:val="00D807AE"/>
    <w:rsid w:val="00D95113"/>
    <w:rsid w:val="00DB2C5D"/>
    <w:rsid w:val="00E01EB5"/>
    <w:rsid w:val="00E1309A"/>
    <w:rsid w:val="00E20145"/>
    <w:rsid w:val="00E35B4F"/>
    <w:rsid w:val="00E43C40"/>
    <w:rsid w:val="00E529FA"/>
    <w:rsid w:val="00E549A2"/>
    <w:rsid w:val="00E60F55"/>
    <w:rsid w:val="00E62B44"/>
    <w:rsid w:val="00E674CD"/>
    <w:rsid w:val="00E709F3"/>
    <w:rsid w:val="00EC2E51"/>
    <w:rsid w:val="00EC5616"/>
    <w:rsid w:val="00EF3862"/>
    <w:rsid w:val="00F006E6"/>
    <w:rsid w:val="00F11FBB"/>
    <w:rsid w:val="00F16051"/>
    <w:rsid w:val="00F224FF"/>
    <w:rsid w:val="00F25D78"/>
    <w:rsid w:val="00F2657A"/>
    <w:rsid w:val="00F30218"/>
    <w:rsid w:val="00FE5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CBF3F94"/>
  <w15:docId w15:val="{508C6A94-0046-4D0F-8E63-1C00F04D5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57B"/>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7818872">
      <w:marLeft w:val="0"/>
      <w:marRight w:val="0"/>
      <w:marTop w:val="0"/>
      <w:marBottom w:val="0"/>
      <w:divBdr>
        <w:top w:val="none" w:sz="0" w:space="0" w:color="auto"/>
        <w:left w:val="none" w:sz="0" w:space="0" w:color="auto"/>
        <w:bottom w:val="none" w:sz="0" w:space="0" w:color="auto"/>
        <w:right w:val="none" w:sz="0" w:space="0" w:color="auto"/>
      </w:divBdr>
    </w:div>
    <w:div w:id="1847818873">
      <w:marLeft w:val="0"/>
      <w:marRight w:val="0"/>
      <w:marTop w:val="0"/>
      <w:marBottom w:val="0"/>
      <w:divBdr>
        <w:top w:val="none" w:sz="0" w:space="0" w:color="auto"/>
        <w:left w:val="none" w:sz="0" w:space="0" w:color="auto"/>
        <w:bottom w:val="none" w:sz="0" w:space="0" w:color="auto"/>
        <w:right w:val="none" w:sz="0" w:space="0" w:color="auto"/>
      </w:divBdr>
    </w:div>
    <w:div w:id="1847818874">
      <w:marLeft w:val="0"/>
      <w:marRight w:val="0"/>
      <w:marTop w:val="0"/>
      <w:marBottom w:val="0"/>
      <w:divBdr>
        <w:top w:val="none" w:sz="0" w:space="0" w:color="auto"/>
        <w:left w:val="none" w:sz="0" w:space="0" w:color="auto"/>
        <w:bottom w:val="none" w:sz="0" w:space="0" w:color="auto"/>
        <w:right w:val="none" w:sz="0" w:space="0" w:color="auto"/>
      </w:divBdr>
    </w:div>
    <w:div w:id="1847818875">
      <w:marLeft w:val="0"/>
      <w:marRight w:val="0"/>
      <w:marTop w:val="0"/>
      <w:marBottom w:val="0"/>
      <w:divBdr>
        <w:top w:val="none" w:sz="0" w:space="0" w:color="auto"/>
        <w:left w:val="none" w:sz="0" w:space="0" w:color="auto"/>
        <w:bottom w:val="none" w:sz="0" w:space="0" w:color="auto"/>
        <w:right w:val="none" w:sz="0" w:space="0" w:color="auto"/>
      </w:divBdr>
    </w:div>
    <w:div w:id="18478188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371</TotalTime>
  <Pages>1</Pages>
  <Words>4115</Words>
  <Characters>23461</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70</cp:revision>
  <dcterms:created xsi:type="dcterms:W3CDTF">2021-04-02T11:23:00Z</dcterms:created>
  <dcterms:modified xsi:type="dcterms:W3CDTF">2025-04-01T12:38:00Z</dcterms:modified>
</cp:coreProperties>
</file>